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F7DB7" w14:textId="758300B9" w:rsidR="002E572E" w:rsidRPr="00FA1E48" w:rsidRDefault="00736FC7" w:rsidP="00956095">
      <w:pPr>
        <w:shd w:val="clear" w:color="auto" w:fill="FFFFFF"/>
        <w:rPr>
          <w:rStyle w:val="Strong"/>
          <w:rFonts w:ascii="Verdana" w:hAnsi="Verdana"/>
          <w:color w:val="676767"/>
          <w:sz w:val="17"/>
          <w:szCs w:val="17"/>
          <w:u w:val="single"/>
          <w:lang w:val="en-GB"/>
        </w:rPr>
      </w:pPr>
      <w:r w:rsidRPr="00FA1E48">
        <w:rPr>
          <w:rStyle w:val="Strong"/>
          <w:rFonts w:ascii="Verdana" w:hAnsi="Verdana"/>
          <w:color w:val="676767"/>
          <w:sz w:val="17"/>
          <w:szCs w:val="17"/>
          <w:u w:val="single"/>
          <w:lang w:val="en-GB"/>
        </w:rPr>
        <w:t xml:space="preserve">Multi RS, </w:t>
      </w:r>
      <w:r w:rsidR="002E572E" w:rsidRPr="00FA1E48">
        <w:rPr>
          <w:rStyle w:val="Strong"/>
          <w:rFonts w:ascii="Verdana" w:hAnsi="Verdana"/>
          <w:color w:val="676767"/>
          <w:sz w:val="17"/>
          <w:szCs w:val="17"/>
          <w:u w:val="single"/>
          <w:lang w:val="en-GB"/>
        </w:rPr>
        <w:t>Inverter</w:t>
      </w:r>
      <w:r w:rsidR="00EC0DCC" w:rsidRPr="00FA1E48">
        <w:rPr>
          <w:rStyle w:val="Strong"/>
          <w:rFonts w:ascii="Verdana" w:hAnsi="Verdana"/>
          <w:color w:val="676767"/>
          <w:sz w:val="17"/>
          <w:szCs w:val="17"/>
          <w:u w:val="single"/>
          <w:lang w:val="en-GB"/>
        </w:rPr>
        <w:t xml:space="preserve"> RS and </w:t>
      </w:r>
      <w:r w:rsidR="002E572E" w:rsidRPr="00FA1E48">
        <w:rPr>
          <w:rStyle w:val="Strong"/>
          <w:rFonts w:ascii="Verdana" w:hAnsi="Verdana"/>
          <w:color w:val="676767"/>
          <w:sz w:val="17"/>
          <w:szCs w:val="17"/>
          <w:u w:val="single"/>
          <w:lang w:val="en-GB"/>
        </w:rPr>
        <w:t>MPPT RS firmware changelog</w:t>
      </w:r>
    </w:p>
    <w:p w14:paraId="7C06D049"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2C7175A2"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Products:</w:t>
      </w:r>
    </w:p>
    <w:p w14:paraId="17BA9E19" w14:textId="77777777" w:rsidR="002E572E" w:rsidRPr="00FA1E48" w:rsidRDefault="002E572E" w:rsidP="002E572E">
      <w:pPr>
        <w:shd w:val="clear" w:color="auto" w:fill="FFFFFF"/>
        <w:rPr>
          <w:rStyle w:val="Strong"/>
          <w:rFonts w:ascii="Verdana" w:hAnsi="Verdana"/>
          <w:b w:val="0"/>
          <w:color w:val="676767"/>
          <w:sz w:val="17"/>
          <w:szCs w:val="17"/>
          <w:lang w:val="en-GB"/>
        </w:rPr>
      </w:pPr>
    </w:p>
    <w:tbl>
      <w:tblPr>
        <w:tblStyle w:val="TableGrid"/>
        <w:tblW w:w="0" w:type="auto"/>
        <w:tblLook w:val="04A0" w:firstRow="1" w:lastRow="0" w:firstColumn="1" w:lastColumn="0" w:noHBand="0" w:noVBand="1"/>
      </w:tblPr>
      <w:tblGrid>
        <w:gridCol w:w="4815"/>
        <w:gridCol w:w="1843"/>
        <w:gridCol w:w="1558"/>
      </w:tblGrid>
      <w:tr w:rsidR="006E33D7" w:rsidRPr="00FA1E48" w14:paraId="0DB8A267" w14:textId="11B7E33B" w:rsidTr="00CB5B4C">
        <w:tc>
          <w:tcPr>
            <w:tcW w:w="4815" w:type="dxa"/>
          </w:tcPr>
          <w:p w14:paraId="6D4FDB2E" w14:textId="77777777" w:rsidR="006E33D7" w:rsidRPr="00FA1E48" w:rsidRDefault="006E33D7">
            <w:pPr>
              <w:rPr>
                <w:rStyle w:val="Strong"/>
                <w:rFonts w:ascii="Verdana" w:hAnsi="Verdana"/>
                <w:color w:val="676767"/>
                <w:sz w:val="17"/>
                <w:szCs w:val="17"/>
                <w:lang w:val="en-GB"/>
              </w:rPr>
            </w:pPr>
            <w:r w:rsidRPr="00FA1E48">
              <w:rPr>
                <w:rStyle w:val="Strong"/>
                <w:rFonts w:ascii="Verdana" w:hAnsi="Verdana"/>
                <w:color w:val="676767"/>
                <w:sz w:val="17"/>
                <w:szCs w:val="17"/>
                <w:lang w:val="en-GB"/>
              </w:rPr>
              <w:t>Model</w:t>
            </w:r>
          </w:p>
        </w:tc>
        <w:tc>
          <w:tcPr>
            <w:tcW w:w="1843" w:type="dxa"/>
          </w:tcPr>
          <w:p w14:paraId="2B985319" w14:textId="4CFCED6E" w:rsidR="006E33D7" w:rsidRPr="00FA1E48" w:rsidRDefault="006E33D7">
            <w:pPr>
              <w:rPr>
                <w:rStyle w:val="Strong"/>
                <w:rFonts w:ascii="Verdana" w:hAnsi="Verdana"/>
                <w:color w:val="676767"/>
                <w:sz w:val="17"/>
                <w:szCs w:val="17"/>
                <w:lang w:val="en-GB"/>
              </w:rPr>
            </w:pPr>
            <w:r w:rsidRPr="00FA1E48">
              <w:rPr>
                <w:rStyle w:val="Strong"/>
                <w:rFonts w:ascii="Verdana" w:hAnsi="Verdana"/>
                <w:color w:val="676767"/>
                <w:sz w:val="17"/>
                <w:szCs w:val="17"/>
                <w:lang w:val="en-GB"/>
              </w:rPr>
              <w:t>Part number</w:t>
            </w:r>
          </w:p>
        </w:tc>
        <w:tc>
          <w:tcPr>
            <w:tcW w:w="1558" w:type="dxa"/>
          </w:tcPr>
          <w:p w14:paraId="569502E2" w14:textId="3870D0CB" w:rsidR="006E33D7" w:rsidRPr="00FA1E48" w:rsidRDefault="006E33D7">
            <w:pPr>
              <w:rPr>
                <w:rStyle w:val="Strong"/>
                <w:rFonts w:ascii="Verdana" w:hAnsi="Verdana"/>
                <w:color w:val="676767"/>
                <w:sz w:val="17"/>
                <w:szCs w:val="17"/>
                <w:lang w:val="en-GB"/>
              </w:rPr>
            </w:pPr>
            <w:r w:rsidRPr="00FA1E48">
              <w:rPr>
                <w:rStyle w:val="Strong"/>
                <w:rFonts w:ascii="Verdana" w:hAnsi="Verdana"/>
                <w:color w:val="676767"/>
                <w:sz w:val="17"/>
                <w:szCs w:val="17"/>
                <w:lang w:val="en-GB"/>
              </w:rPr>
              <w:t>Product id</w:t>
            </w:r>
          </w:p>
        </w:tc>
      </w:tr>
      <w:tr w:rsidR="006E33D7" w:rsidRPr="00FA1E48" w14:paraId="1CC9EB66" w14:textId="2D9C77A3" w:rsidTr="00CB5B4C">
        <w:tc>
          <w:tcPr>
            <w:tcW w:w="4815" w:type="dxa"/>
          </w:tcPr>
          <w:p w14:paraId="7F3B055B"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Inverter RS 48/6000 230V Smart Solar</w:t>
            </w:r>
          </w:p>
        </w:tc>
        <w:tc>
          <w:tcPr>
            <w:tcW w:w="1843" w:type="dxa"/>
          </w:tcPr>
          <w:p w14:paraId="16498041" w14:textId="5122D315"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PIN482601000</w:t>
            </w:r>
          </w:p>
        </w:tc>
        <w:tc>
          <w:tcPr>
            <w:tcW w:w="1558" w:type="dxa"/>
          </w:tcPr>
          <w:p w14:paraId="66A67264" w14:textId="3F786191"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0xA401</w:t>
            </w:r>
          </w:p>
        </w:tc>
      </w:tr>
      <w:tr w:rsidR="006E33D7" w:rsidRPr="00FA1E48" w14:paraId="63A71638" w14:textId="1A7F5FCA" w:rsidTr="00CB5B4C">
        <w:tc>
          <w:tcPr>
            <w:tcW w:w="4815" w:type="dxa"/>
          </w:tcPr>
          <w:p w14:paraId="269D8E85" w14:textId="6564FF14"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Inverter RS 48/6000 230V Smart</w:t>
            </w:r>
          </w:p>
        </w:tc>
        <w:tc>
          <w:tcPr>
            <w:tcW w:w="1843" w:type="dxa"/>
          </w:tcPr>
          <w:p w14:paraId="05713912" w14:textId="27B33216"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PIN482600000</w:t>
            </w:r>
          </w:p>
        </w:tc>
        <w:tc>
          <w:tcPr>
            <w:tcW w:w="1558" w:type="dxa"/>
          </w:tcPr>
          <w:p w14:paraId="238A8CB8" w14:textId="55A6731C"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0xA402</w:t>
            </w:r>
          </w:p>
        </w:tc>
      </w:tr>
      <w:tr w:rsidR="006E33D7" w:rsidRPr="00FA1E48" w14:paraId="4BC10B02" w14:textId="15453B80" w:rsidTr="00CB5B4C">
        <w:tc>
          <w:tcPr>
            <w:tcW w:w="4815" w:type="dxa"/>
          </w:tcPr>
          <w:p w14:paraId="13AC8CBA" w14:textId="7D40FB84"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SmartSolar MPPT RS 450/100-Tr</w:t>
            </w:r>
            <w:r w:rsidR="004C517B" w:rsidRPr="00FA1E48">
              <w:rPr>
                <w:rStyle w:val="Strong"/>
                <w:rFonts w:ascii="Verdana" w:hAnsi="Verdana"/>
                <w:b w:val="0"/>
                <w:color w:val="676767"/>
                <w:sz w:val="17"/>
                <w:szCs w:val="17"/>
                <w:lang w:val="en-GB"/>
              </w:rPr>
              <w:br/>
              <w:t>SmartSolar MPPT RS 450/100-MC4</w:t>
            </w:r>
          </w:p>
        </w:tc>
        <w:tc>
          <w:tcPr>
            <w:tcW w:w="1843" w:type="dxa"/>
          </w:tcPr>
          <w:p w14:paraId="3896D6A7"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SCC145110410</w:t>
            </w:r>
          </w:p>
          <w:p w14:paraId="176ED7D5" w14:textId="77777777"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SCC145110510</w:t>
            </w:r>
          </w:p>
          <w:p w14:paraId="5D9F8513" w14:textId="182ACBC2"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SCC145110512</w:t>
            </w:r>
          </w:p>
        </w:tc>
        <w:tc>
          <w:tcPr>
            <w:tcW w:w="1558" w:type="dxa"/>
          </w:tcPr>
          <w:p w14:paraId="1C084A03" w14:textId="0BB5DF9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0xA110</w:t>
            </w:r>
          </w:p>
        </w:tc>
      </w:tr>
      <w:tr w:rsidR="006E33D7" w:rsidRPr="00FA1E48" w14:paraId="59ABCF2D" w14:textId="050C0486" w:rsidTr="00CB5B4C">
        <w:tc>
          <w:tcPr>
            <w:tcW w:w="4815" w:type="dxa"/>
          </w:tcPr>
          <w:p w14:paraId="5877D604"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SmartSolar MPPT RS 450/200-Tr</w:t>
            </w:r>
          </w:p>
          <w:p w14:paraId="68751727" w14:textId="783F1F7E" w:rsidR="004C517B" w:rsidRPr="00FA1E48" w:rsidRDefault="004C517B">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SmartSolar MPPT RS 450/200-MC4</w:t>
            </w:r>
          </w:p>
        </w:tc>
        <w:tc>
          <w:tcPr>
            <w:tcW w:w="1843" w:type="dxa"/>
          </w:tcPr>
          <w:p w14:paraId="37390698" w14:textId="77777777"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SCC145120410</w:t>
            </w:r>
          </w:p>
          <w:p w14:paraId="24923D12" w14:textId="77777777"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SCC145120510</w:t>
            </w:r>
          </w:p>
          <w:p w14:paraId="6F06244F" w14:textId="4B98DB3E" w:rsidR="00CB5B4C" w:rsidRPr="00FA1E48" w:rsidRDefault="00CB5B4C">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SCC145120512</w:t>
            </w:r>
          </w:p>
        </w:tc>
        <w:tc>
          <w:tcPr>
            <w:tcW w:w="1558" w:type="dxa"/>
          </w:tcPr>
          <w:p w14:paraId="39163B55" w14:textId="483162CE"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0xA111</w:t>
            </w:r>
          </w:p>
        </w:tc>
      </w:tr>
      <w:tr w:rsidR="006E33D7" w:rsidRPr="00FA1E48" w14:paraId="285984C3" w14:textId="24EEFDA1" w:rsidTr="00CB5B4C">
        <w:tc>
          <w:tcPr>
            <w:tcW w:w="4815" w:type="dxa"/>
          </w:tcPr>
          <w:p w14:paraId="6BDF553A" w14:textId="0DC2BDC2"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Multi RS Solar 48/6000/100-450/80 (single tracker)</w:t>
            </w:r>
          </w:p>
        </w:tc>
        <w:tc>
          <w:tcPr>
            <w:tcW w:w="1843" w:type="dxa"/>
          </w:tcPr>
          <w:p w14:paraId="71D58B9A" w14:textId="0B5DD2CB"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PMR482602000</w:t>
            </w:r>
          </w:p>
        </w:tc>
        <w:tc>
          <w:tcPr>
            <w:tcW w:w="1558" w:type="dxa"/>
          </w:tcPr>
          <w:p w14:paraId="7F84C37B" w14:textId="4CB524D1"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0xA442</w:t>
            </w:r>
          </w:p>
        </w:tc>
      </w:tr>
      <w:tr w:rsidR="006E33D7" w:rsidRPr="00FA1E48" w14:paraId="281A8C40" w14:textId="77777777" w:rsidTr="00CB5B4C">
        <w:tc>
          <w:tcPr>
            <w:tcW w:w="4815" w:type="dxa"/>
          </w:tcPr>
          <w:p w14:paraId="5406586D" w14:textId="7DD16BB2"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Multi RS Solar 48/6000/100-450/1</w:t>
            </w:r>
            <w:r w:rsidRPr="00FA1E48">
              <w:rPr>
                <w:rStyle w:val="Strong"/>
                <w:rFonts w:ascii="Verdana" w:hAnsi="Verdana"/>
                <w:b w:val="0"/>
                <w:bCs w:val="0"/>
                <w:color w:val="676767"/>
                <w:sz w:val="17"/>
                <w:szCs w:val="17"/>
                <w:lang w:val="en-GB"/>
              </w:rPr>
              <w:t>0</w:t>
            </w:r>
            <w:r w:rsidRPr="00FA1E48">
              <w:rPr>
                <w:rStyle w:val="Strong"/>
                <w:rFonts w:ascii="Verdana" w:hAnsi="Verdana"/>
                <w:b w:val="0"/>
                <w:color w:val="676767"/>
                <w:sz w:val="17"/>
                <w:szCs w:val="17"/>
                <w:lang w:val="en-GB"/>
              </w:rPr>
              <w:t>0 (dual tracker)</w:t>
            </w:r>
          </w:p>
        </w:tc>
        <w:tc>
          <w:tcPr>
            <w:tcW w:w="1843" w:type="dxa"/>
          </w:tcPr>
          <w:p w14:paraId="127B2724" w14:textId="404C9306"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PMR482602020</w:t>
            </w:r>
          </w:p>
        </w:tc>
        <w:tc>
          <w:tcPr>
            <w:tcW w:w="1558" w:type="dxa"/>
          </w:tcPr>
          <w:p w14:paraId="199945E1" w14:textId="350BA14F" w:rsidR="006E33D7" w:rsidRPr="00FA1E48" w:rsidRDefault="006E33D7">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0xA443</w:t>
            </w:r>
          </w:p>
        </w:tc>
      </w:tr>
    </w:tbl>
    <w:p w14:paraId="09585ADC" w14:textId="06B85014" w:rsidR="002E572E" w:rsidRPr="00FA1E48" w:rsidRDefault="002E572E" w:rsidP="002E572E">
      <w:p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The unit</w:t>
      </w:r>
      <w:r w:rsidR="00EC0DCC" w:rsidRPr="00FA1E48">
        <w:rPr>
          <w:rStyle w:val="Strong"/>
          <w:rFonts w:ascii="Verdana" w:hAnsi="Verdana"/>
          <w:b w:val="0"/>
          <w:color w:val="676767"/>
          <w:sz w:val="17"/>
          <w:szCs w:val="17"/>
          <w:lang w:val="en-GB"/>
        </w:rPr>
        <w:t>s</w:t>
      </w:r>
      <w:r w:rsidRPr="00FA1E48">
        <w:rPr>
          <w:rStyle w:val="Strong"/>
          <w:rFonts w:ascii="Verdana" w:hAnsi="Verdana"/>
          <w:b w:val="0"/>
          <w:color w:val="676767"/>
          <w:sz w:val="17"/>
          <w:szCs w:val="17"/>
          <w:lang w:val="en-GB"/>
        </w:rPr>
        <w:t xml:space="preserve"> ha</w:t>
      </w:r>
      <w:r w:rsidR="00EC0DCC" w:rsidRPr="00FA1E48">
        <w:rPr>
          <w:rStyle w:val="Strong"/>
          <w:rFonts w:ascii="Verdana" w:hAnsi="Verdana"/>
          <w:b w:val="0"/>
          <w:color w:val="676767"/>
          <w:sz w:val="17"/>
          <w:szCs w:val="17"/>
          <w:lang w:val="en-GB"/>
        </w:rPr>
        <w:t>ve</w:t>
      </w:r>
      <w:r w:rsidRPr="00FA1E48">
        <w:rPr>
          <w:rStyle w:val="Strong"/>
          <w:rFonts w:ascii="Verdana" w:hAnsi="Verdana"/>
          <w:b w:val="0"/>
          <w:color w:val="676767"/>
          <w:sz w:val="17"/>
          <w:szCs w:val="17"/>
          <w:lang w:val="en-GB"/>
        </w:rPr>
        <w:t xml:space="preserve"> a VE.Can port, VE.Direct port and an integrated Bluetooth dongle.</w:t>
      </w:r>
      <w:r w:rsidRPr="00FA1E48">
        <w:rPr>
          <w:rStyle w:val="Strong"/>
          <w:rFonts w:ascii="Verdana" w:hAnsi="Verdana"/>
          <w:b w:val="0"/>
          <w:color w:val="676767"/>
          <w:sz w:val="17"/>
          <w:szCs w:val="17"/>
          <w:lang w:val="en-GB"/>
        </w:rPr>
        <w:br/>
      </w:r>
    </w:p>
    <w:p w14:paraId="1DA2633F" w14:textId="55F865EB" w:rsidR="002E572E" w:rsidRPr="00FA1E48" w:rsidRDefault="002E572E" w:rsidP="002E572E">
      <w:pPr>
        <w:rPr>
          <w:rStyle w:val="Strong"/>
          <w:rFonts w:ascii="Verdana" w:hAnsi="Verdana"/>
          <w:b w:val="0"/>
          <w:color w:val="676767"/>
          <w:sz w:val="17"/>
          <w:szCs w:val="17"/>
          <w:lang w:val="en-GB"/>
        </w:rPr>
      </w:pPr>
      <w:r w:rsidRPr="00FA1E48">
        <w:rPr>
          <w:rStyle w:val="Strong"/>
          <w:rFonts w:ascii="Verdana" w:hAnsi="Verdana"/>
          <w:color w:val="676767"/>
          <w:sz w:val="17"/>
          <w:szCs w:val="17"/>
          <w:lang w:val="en-GB"/>
        </w:rPr>
        <w:t>How to update?</w:t>
      </w:r>
      <w:r w:rsidRPr="00FA1E48">
        <w:rPr>
          <w:rStyle w:val="Strong"/>
          <w:rFonts w:ascii="Verdana" w:hAnsi="Verdana"/>
          <w:color w:val="676767"/>
          <w:sz w:val="17"/>
          <w:szCs w:val="17"/>
          <w:lang w:val="en-GB"/>
        </w:rPr>
        <w:br/>
      </w:r>
      <w:r w:rsidRPr="00FA1E48">
        <w:rPr>
          <w:rStyle w:val="Strong"/>
          <w:rFonts w:ascii="Verdana" w:hAnsi="Verdana"/>
          <w:b w:val="0"/>
          <w:color w:val="676767"/>
          <w:sz w:val="17"/>
          <w:szCs w:val="17"/>
          <w:lang w:val="en-GB"/>
        </w:rPr>
        <w:t>Th</w:t>
      </w:r>
      <w:r w:rsidR="00EC0DCC" w:rsidRPr="00FA1E48">
        <w:rPr>
          <w:rStyle w:val="Strong"/>
          <w:rFonts w:ascii="Verdana" w:hAnsi="Verdana"/>
          <w:b w:val="0"/>
          <w:color w:val="676767"/>
          <w:sz w:val="17"/>
          <w:szCs w:val="17"/>
          <w:lang w:val="en-GB"/>
        </w:rPr>
        <w:t>e</w:t>
      </w:r>
      <w:r w:rsidRPr="00FA1E48">
        <w:rPr>
          <w:rStyle w:val="Strong"/>
          <w:rFonts w:ascii="Verdana" w:hAnsi="Verdana"/>
          <w:b w:val="0"/>
          <w:color w:val="676767"/>
          <w:sz w:val="17"/>
          <w:szCs w:val="17"/>
          <w:lang w:val="en-GB"/>
        </w:rPr>
        <w:t>s</w:t>
      </w:r>
      <w:r w:rsidR="00EC0DCC" w:rsidRPr="00FA1E48">
        <w:rPr>
          <w:rStyle w:val="Strong"/>
          <w:rFonts w:ascii="Verdana" w:hAnsi="Verdana"/>
          <w:b w:val="0"/>
          <w:color w:val="676767"/>
          <w:sz w:val="17"/>
          <w:szCs w:val="17"/>
          <w:lang w:val="en-GB"/>
        </w:rPr>
        <w:t>e</w:t>
      </w:r>
      <w:r w:rsidRPr="00FA1E48">
        <w:rPr>
          <w:rStyle w:val="Strong"/>
          <w:rFonts w:ascii="Verdana" w:hAnsi="Verdana"/>
          <w:b w:val="0"/>
          <w:color w:val="676767"/>
          <w:sz w:val="17"/>
          <w:szCs w:val="17"/>
          <w:lang w:val="en-GB"/>
        </w:rPr>
        <w:t xml:space="preserve"> product</w:t>
      </w:r>
      <w:r w:rsidR="00EC0DCC" w:rsidRPr="00FA1E48">
        <w:rPr>
          <w:rStyle w:val="Strong"/>
          <w:rFonts w:ascii="Verdana" w:hAnsi="Verdana"/>
          <w:b w:val="0"/>
          <w:color w:val="676767"/>
          <w:sz w:val="17"/>
          <w:szCs w:val="17"/>
          <w:lang w:val="en-GB"/>
        </w:rPr>
        <w:t>s</w:t>
      </w:r>
      <w:r w:rsidRPr="00FA1E48">
        <w:rPr>
          <w:rStyle w:val="Strong"/>
          <w:rFonts w:ascii="Verdana" w:hAnsi="Verdana"/>
          <w:b w:val="0"/>
          <w:color w:val="676767"/>
          <w:sz w:val="17"/>
          <w:szCs w:val="17"/>
          <w:lang w:val="en-GB"/>
        </w:rPr>
        <w:t xml:space="preserve"> can be updated in three ways:</w:t>
      </w:r>
    </w:p>
    <w:p w14:paraId="79C619A3" w14:textId="7DBBD294" w:rsidR="002E572E" w:rsidRPr="00FA1E48" w:rsidRDefault="002E572E" w:rsidP="002E572E">
      <w:pPr>
        <w:pStyle w:val="ListParagraph"/>
        <w:numPr>
          <w:ilvl w:val="0"/>
          <w:numId w:val="32"/>
        </w:num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Using our VictronConnect app, via Bluetooth</w:t>
      </w:r>
      <w:r w:rsidR="00817E53" w:rsidRPr="00FA1E48">
        <w:rPr>
          <w:rStyle w:val="Strong"/>
          <w:rFonts w:ascii="Verdana" w:hAnsi="Verdana"/>
          <w:b w:val="0"/>
          <w:color w:val="676767"/>
          <w:sz w:val="17"/>
          <w:szCs w:val="17"/>
          <w:lang w:val="en-GB"/>
        </w:rPr>
        <w:t>.</w:t>
      </w:r>
    </w:p>
    <w:p w14:paraId="3FD2736F" w14:textId="77777777" w:rsidR="002E572E" w:rsidRPr="00FA1E48" w:rsidRDefault="002E572E" w:rsidP="002E572E">
      <w:pPr>
        <w:pStyle w:val="ListParagraph"/>
        <w:numPr>
          <w:ilvl w:val="0"/>
          <w:numId w:val="32"/>
        </w:num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Using our VictronConnect app with a serial connection. Requires a VE.Direct to USB interface cable.</w:t>
      </w:r>
    </w:p>
    <w:p w14:paraId="07A32E7D" w14:textId="4589B4DC" w:rsidR="002E572E" w:rsidRPr="00FA1E48" w:rsidRDefault="002E572E" w:rsidP="002E572E">
      <w:pPr>
        <w:pStyle w:val="ListParagraph"/>
        <w:numPr>
          <w:ilvl w:val="0"/>
          <w:numId w:val="32"/>
        </w:num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 xml:space="preserve">Update remotely over the internet via our </w:t>
      </w:r>
      <w:hyperlink r:id="rId6" w:history="1">
        <w:r w:rsidRPr="00FA1E48">
          <w:rPr>
            <w:rStyle w:val="Hyperlink"/>
            <w:rFonts w:ascii="Verdana" w:hAnsi="Verdana"/>
            <w:sz w:val="17"/>
            <w:szCs w:val="17"/>
            <w:lang w:val="en-GB"/>
          </w:rPr>
          <w:t>VRM Portal</w:t>
        </w:r>
      </w:hyperlink>
      <w:r w:rsidRPr="00FA1E48">
        <w:rPr>
          <w:rStyle w:val="Strong"/>
          <w:rFonts w:ascii="Verdana" w:hAnsi="Verdana"/>
          <w:b w:val="0"/>
          <w:color w:val="676767"/>
          <w:sz w:val="17"/>
          <w:szCs w:val="17"/>
          <w:lang w:val="en-GB"/>
        </w:rPr>
        <w:t xml:space="preserve">. Requires a </w:t>
      </w:r>
      <w:hyperlink r:id="rId7" w:history="1">
        <w:r w:rsidRPr="00FA1E48">
          <w:rPr>
            <w:rStyle w:val="Hyperlink"/>
            <w:rFonts w:ascii="Verdana" w:hAnsi="Verdana"/>
            <w:sz w:val="17"/>
            <w:szCs w:val="17"/>
            <w:lang w:val="en-GB"/>
          </w:rPr>
          <w:t>GX-device</w:t>
        </w:r>
      </w:hyperlink>
      <w:r w:rsidRPr="00FA1E48">
        <w:rPr>
          <w:rStyle w:val="Strong"/>
          <w:rFonts w:ascii="Verdana" w:hAnsi="Verdana"/>
          <w:b w:val="0"/>
          <w:color w:val="676767"/>
          <w:sz w:val="17"/>
          <w:szCs w:val="17"/>
          <w:lang w:val="en-GB"/>
        </w:rPr>
        <w:t>,</w:t>
      </w:r>
      <w:r w:rsidRPr="00FA1E48">
        <w:rPr>
          <w:rStyle w:val="Strong"/>
          <w:rFonts w:ascii="Verdana" w:hAnsi="Verdana"/>
          <w:b w:val="0"/>
          <w:bCs w:val="0"/>
          <w:color w:val="676767"/>
          <w:sz w:val="17"/>
          <w:szCs w:val="17"/>
          <w:lang w:val="en-GB"/>
        </w:rPr>
        <w:t xml:space="preserve"> such as a </w:t>
      </w:r>
      <w:r w:rsidR="00781EC5">
        <w:rPr>
          <w:rStyle w:val="Strong"/>
          <w:rFonts w:ascii="Verdana" w:hAnsi="Verdana"/>
          <w:b w:val="0"/>
          <w:bCs w:val="0"/>
          <w:color w:val="676767"/>
          <w:sz w:val="17"/>
          <w:szCs w:val="17"/>
          <w:lang w:val="en-GB"/>
        </w:rPr>
        <w:t>Cerbo</w:t>
      </w:r>
      <w:r w:rsidRPr="00FA1E48">
        <w:rPr>
          <w:rStyle w:val="Strong"/>
          <w:rFonts w:ascii="Verdana" w:hAnsi="Verdana"/>
          <w:b w:val="0"/>
          <w:bCs w:val="0"/>
          <w:color w:val="676767"/>
          <w:sz w:val="17"/>
          <w:szCs w:val="17"/>
          <w:lang w:val="en-GB"/>
        </w:rPr>
        <w:t xml:space="preserve"> GX or a</w:t>
      </w:r>
      <w:r w:rsidR="00781EC5">
        <w:rPr>
          <w:rStyle w:val="Strong"/>
          <w:rFonts w:ascii="Verdana" w:hAnsi="Verdana"/>
          <w:b w:val="0"/>
          <w:bCs w:val="0"/>
          <w:color w:val="676767"/>
          <w:sz w:val="17"/>
          <w:szCs w:val="17"/>
          <w:lang w:val="en-GB"/>
        </w:rPr>
        <w:t>n</w:t>
      </w:r>
      <w:r w:rsidRPr="00FA1E48">
        <w:rPr>
          <w:rStyle w:val="Strong"/>
          <w:rFonts w:ascii="Verdana" w:hAnsi="Verdana"/>
          <w:b w:val="0"/>
          <w:bCs w:val="0"/>
          <w:color w:val="676767"/>
          <w:sz w:val="17"/>
          <w:szCs w:val="17"/>
          <w:lang w:val="en-GB"/>
        </w:rPr>
        <w:t xml:space="preserve"> </w:t>
      </w:r>
      <w:r w:rsidR="00781EC5">
        <w:rPr>
          <w:rStyle w:val="Strong"/>
          <w:rFonts w:ascii="Verdana" w:hAnsi="Verdana"/>
          <w:b w:val="0"/>
          <w:bCs w:val="0"/>
          <w:color w:val="676767"/>
          <w:sz w:val="17"/>
          <w:szCs w:val="17"/>
          <w:lang w:val="en-GB"/>
        </w:rPr>
        <w:t>Ekrano</w:t>
      </w:r>
      <w:r w:rsidRPr="00FA1E48">
        <w:rPr>
          <w:rStyle w:val="Strong"/>
          <w:rFonts w:ascii="Verdana" w:hAnsi="Verdana"/>
          <w:b w:val="0"/>
          <w:bCs w:val="0"/>
          <w:color w:val="676767"/>
          <w:sz w:val="17"/>
          <w:szCs w:val="17"/>
          <w:lang w:val="en-GB"/>
        </w:rPr>
        <w:t xml:space="preserve"> GX</w:t>
      </w:r>
      <w:r w:rsidRPr="00FA1E48">
        <w:rPr>
          <w:rStyle w:val="Strong"/>
          <w:rFonts w:ascii="Verdana" w:hAnsi="Verdana"/>
          <w:b w:val="0"/>
          <w:color w:val="676767"/>
          <w:sz w:val="17"/>
          <w:szCs w:val="17"/>
          <w:lang w:val="en-GB"/>
        </w:rPr>
        <w:t xml:space="preserve"> to be part of the installation.</w:t>
      </w:r>
    </w:p>
    <w:p w14:paraId="1A3B17A0" w14:textId="77777777" w:rsidR="002E572E" w:rsidRPr="00FA1E48" w:rsidRDefault="002E572E" w:rsidP="002E572E">
      <w:pPr>
        <w:rPr>
          <w:rStyle w:val="Strong"/>
          <w:rFonts w:ascii="Verdana" w:hAnsi="Verdana"/>
          <w:b w:val="0"/>
          <w:color w:val="676767"/>
          <w:sz w:val="17"/>
          <w:szCs w:val="17"/>
          <w:lang w:val="en-GB"/>
        </w:rPr>
      </w:pPr>
    </w:p>
    <w:p w14:paraId="68062106" w14:textId="77777777" w:rsidR="002E572E" w:rsidRPr="00FA1E48" w:rsidRDefault="002E572E" w:rsidP="002E572E">
      <w:pPr>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 xml:space="preserve">The VictronConnect app is available for phones, tablets and Windows and macOS laptops. </w:t>
      </w:r>
      <w:hyperlink r:id="rId8" w:history="1">
        <w:r w:rsidRPr="00FA1E48">
          <w:rPr>
            <w:rStyle w:val="Hyperlink"/>
            <w:rFonts w:ascii="Verdana" w:hAnsi="Verdana"/>
            <w:sz w:val="17"/>
            <w:szCs w:val="17"/>
            <w:lang w:val="en-GB"/>
          </w:rPr>
          <w:t>Documentation &amp; download</w:t>
        </w:r>
      </w:hyperlink>
      <w:r w:rsidRPr="00FA1E48">
        <w:rPr>
          <w:rStyle w:val="Strong"/>
          <w:rFonts w:ascii="Verdana" w:hAnsi="Verdana"/>
          <w:b w:val="0"/>
          <w:color w:val="676767"/>
          <w:sz w:val="17"/>
          <w:szCs w:val="17"/>
          <w:lang w:val="en-GB"/>
        </w:rPr>
        <w:t>.</w:t>
      </w:r>
    </w:p>
    <w:p w14:paraId="4E2DE375" w14:textId="77777777" w:rsidR="002E572E" w:rsidRPr="00FA1E48" w:rsidRDefault="002E572E" w:rsidP="002E572E">
      <w:pPr>
        <w:rPr>
          <w:rStyle w:val="Hyperlink"/>
          <w:rFonts w:ascii="Verdana" w:hAnsi="Verdana"/>
          <w:sz w:val="17"/>
          <w:szCs w:val="17"/>
          <w:lang w:val="en-GB"/>
        </w:rPr>
      </w:pPr>
      <w:r w:rsidRPr="00FA1E48">
        <w:rPr>
          <w:rFonts w:ascii="Verdana" w:hAnsi="Verdana"/>
          <w:sz w:val="17"/>
          <w:szCs w:val="17"/>
          <w:lang w:val="en-GB"/>
        </w:rPr>
        <w:br/>
      </w:r>
      <w:r w:rsidRPr="00FA1E48">
        <w:rPr>
          <w:rStyle w:val="Strong"/>
          <w:rFonts w:ascii="Verdana" w:hAnsi="Verdana"/>
          <w:b w:val="0"/>
          <w:color w:val="676767"/>
          <w:sz w:val="17"/>
          <w:szCs w:val="17"/>
          <w:lang w:val="en-GB"/>
        </w:rPr>
        <w:t xml:space="preserve">Documentation for remote updates via VRM is </w:t>
      </w:r>
      <w:hyperlink r:id="rId9" w:history="1">
        <w:r w:rsidRPr="00FA1E48">
          <w:rPr>
            <w:rStyle w:val="Hyperlink"/>
            <w:rFonts w:ascii="Verdana" w:hAnsi="Verdana"/>
            <w:sz w:val="17"/>
            <w:szCs w:val="17"/>
            <w:lang w:val="en-GB"/>
          </w:rPr>
          <w:t>here</w:t>
        </w:r>
      </w:hyperlink>
      <w:r w:rsidRPr="00FA1E48">
        <w:rPr>
          <w:rStyle w:val="Strong"/>
          <w:rFonts w:ascii="Verdana" w:hAnsi="Verdana"/>
          <w:b w:val="0"/>
          <w:bCs w:val="0"/>
          <w:color w:val="676767"/>
          <w:sz w:val="17"/>
          <w:szCs w:val="17"/>
          <w:lang w:val="en-GB"/>
        </w:rPr>
        <w:t>.</w:t>
      </w:r>
    </w:p>
    <w:p w14:paraId="517BD825" w14:textId="77777777" w:rsidR="002E572E" w:rsidRPr="00FA1E48" w:rsidRDefault="002E572E" w:rsidP="002E572E">
      <w:pPr>
        <w:rPr>
          <w:rStyle w:val="Hyperlink"/>
          <w:rFonts w:ascii="Verdana" w:hAnsi="Verdana"/>
          <w:sz w:val="17"/>
          <w:szCs w:val="17"/>
          <w:u w:val="none"/>
          <w:lang w:val="en-GB"/>
        </w:rPr>
      </w:pPr>
    </w:p>
    <w:p w14:paraId="171FD8B6"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What firmware version do I currently have?</w:t>
      </w:r>
    </w:p>
    <w:p w14:paraId="3BC98CB8" w14:textId="77777777" w:rsidR="002E572E" w:rsidRPr="00FA1E48" w:rsidRDefault="002E572E" w:rsidP="002E572E">
      <w:p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There are several ways to see the firmware version:</w:t>
      </w:r>
    </w:p>
    <w:p w14:paraId="3E283713" w14:textId="77777777" w:rsidR="002E572E" w:rsidRPr="00FA1E48" w:rsidRDefault="002E572E" w:rsidP="002E572E">
      <w:pPr>
        <w:pStyle w:val="ListParagraph"/>
        <w:numPr>
          <w:ilvl w:val="0"/>
          <w:numId w:val="11"/>
        </w:num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The LCD display: the firmware version is shown during start-up (3</w:t>
      </w:r>
      <w:r w:rsidRPr="00FA1E48">
        <w:rPr>
          <w:rStyle w:val="Strong"/>
          <w:rFonts w:ascii="Verdana" w:hAnsi="Verdana"/>
          <w:b w:val="0"/>
          <w:color w:val="676767"/>
          <w:sz w:val="17"/>
          <w:szCs w:val="17"/>
          <w:vertAlign w:val="superscript"/>
          <w:lang w:val="en-GB"/>
        </w:rPr>
        <w:t>rd</w:t>
      </w:r>
      <w:r w:rsidRPr="00FA1E48">
        <w:rPr>
          <w:rStyle w:val="Strong"/>
          <w:rFonts w:ascii="Verdana" w:hAnsi="Verdana"/>
          <w:b w:val="0"/>
          <w:color w:val="676767"/>
          <w:sz w:val="17"/>
          <w:szCs w:val="17"/>
          <w:lang w:val="en-GB"/>
        </w:rPr>
        <w:t xml:space="preserve"> line on the right).</w:t>
      </w:r>
    </w:p>
    <w:p w14:paraId="27D5B1A4" w14:textId="052CBD46" w:rsidR="002E572E" w:rsidRPr="00FA1E48" w:rsidRDefault="002E572E" w:rsidP="002E572E">
      <w:pPr>
        <w:pStyle w:val="ListParagraph"/>
        <w:numPr>
          <w:ilvl w:val="0"/>
          <w:numId w:val="11"/>
        </w:numPr>
        <w:shd w:val="clear" w:color="auto" w:fill="FFFFFF"/>
        <w:rPr>
          <w:rStyle w:val="Hyperlink"/>
          <w:rFonts w:ascii="Verdana" w:hAnsi="Verdana"/>
          <w:bCs/>
          <w:color w:val="676767"/>
          <w:sz w:val="17"/>
          <w:szCs w:val="17"/>
          <w:u w:val="none"/>
          <w:lang w:val="en-GB"/>
        </w:rPr>
      </w:pPr>
      <w:r w:rsidRPr="00FA1E48">
        <w:rPr>
          <w:rStyle w:val="Strong"/>
          <w:rFonts w:ascii="Verdana" w:hAnsi="Verdana"/>
          <w:b w:val="0"/>
          <w:color w:val="676767"/>
          <w:sz w:val="17"/>
          <w:szCs w:val="17"/>
          <w:lang w:val="en-GB"/>
        </w:rPr>
        <w:t xml:space="preserve">Look with the </w:t>
      </w:r>
      <w:hyperlink r:id="rId10" w:history="1">
        <w:r w:rsidRPr="00FA1E48">
          <w:rPr>
            <w:rStyle w:val="Hyperlink"/>
            <w:rFonts w:ascii="Verdana" w:hAnsi="Verdana"/>
            <w:sz w:val="17"/>
            <w:szCs w:val="17"/>
            <w:lang w:val="en-GB"/>
          </w:rPr>
          <w:t>VictronConnect app</w:t>
        </w:r>
      </w:hyperlink>
      <w:r w:rsidR="00817E53" w:rsidRPr="00FA1E48">
        <w:rPr>
          <w:rStyle w:val="Hyperlink"/>
          <w:rFonts w:ascii="Verdana" w:hAnsi="Verdana"/>
          <w:sz w:val="17"/>
          <w:szCs w:val="17"/>
          <w:lang w:val="en-GB"/>
        </w:rPr>
        <w:t>.</w:t>
      </w:r>
    </w:p>
    <w:p w14:paraId="4C0C9CF8" w14:textId="2065D57D" w:rsidR="002E572E" w:rsidRPr="00FA1E48" w:rsidRDefault="002E572E" w:rsidP="002E572E">
      <w:pPr>
        <w:pStyle w:val="ListParagraph"/>
        <w:numPr>
          <w:ilvl w:val="0"/>
          <w:numId w:val="11"/>
        </w:numPr>
        <w:shd w:val="clear" w:color="auto" w:fill="FFFFFF"/>
        <w:rPr>
          <w:rStyle w:val="Strong"/>
          <w:rFonts w:ascii="Verdana" w:hAnsi="Verdana"/>
          <w:b w:val="0"/>
          <w:color w:val="676767"/>
          <w:sz w:val="17"/>
          <w:szCs w:val="17"/>
          <w:lang w:val="en-GB"/>
        </w:rPr>
      </w:pPr>
      <w:r w:rsidRPr="00FA1E48">
        <w:rPr>
          <w:rStyle w:val="Hyperlink"/>
          <w:rFonts w:ascii="Verdana" w:hAnsi="Verdana"/>
          <w:bCs/>
          <w:color w:val="676767"/>
          <w:sz w:val="17"/>
          <w:szCs w:val="17"/>
          <w:u w:val="none"/>
          <w:lang w:val="en-GB"/>
        </w:rPr>
        <w:t xml:space="preserve">Look on your </w:t>
      </w:r>
      <w:hyperlink r:id="rId11" w:history="1">
        <w:r w:rsidRPr="00FA1E48">
          <w:rPr>
            <w:rStyle w:val="Hyperlink"/>
            <w:rFonts w:ascii="Verdana" w:hAnsi="Verdana"/>
            <w:bCs/>
            <w:sz w:val="17"/>
            <w:szCs w:val="17"/>
            <w:lang w:val="en-GB"/>
          </w:rPr>
          <w:t>GX Device</w:t>
        </w:r>
      </w:hyperlink>
      <w:r w:rsidR="00817E53" w:rsidRPr="00FA1E48">
        <w:rPr>
          <w:rStyle w:val="Hyperlink"/>
          <w:rFonts w:ascii="Verdana" w:hAnsi="Verdana"/>
          <w:bCs/>
          <w:sz w:val="17"/>
          <w:szCs w:val="17"/>
          <w:lang w:val="en-GB"/>
        </w:rPr>
        <w:t>.</w:t>
      </w:r>
    </w:p>
    <w:p w14:paraId="1AEEBF5F" w14:textId="77777777" w:rsidR="002E572E" w:rsidRPr="00FA1E48" w:rsidRDefault="002E572E" w:rsidP="002E572E">
      <w:pPr>
        <w:pStyle w:val="ListParagraph"/>
        <w:numPr>
          <w:ilvl w:val="0"/>
          <w:numId w:val="11"/>
        </w:numPr>
        <w:shd w:val="clear" w:color="auto" w:fill="FFFFFF"/>
        <w:rPr>
          <w:rStyle w:val="Strong"/>
          <w:rFonts w:ascii="Verdana" w:hAnsi="Verdana"/>
          <w:b w:val="0"/>
          <w:color w:val="676767"/>
          <w:sz w:val="17"/>
          <w:szCs w:val="17"/>
          <w:lang w:val="en-GB"/>
        </w:rPr>
      </w:pPr>
      <w:r w:rsidRPr="00FA1E48">
        <w:rPr>
          <w:rStyle w:val="Strong"/>
          <w:rFonts w:ascii="Verdana" w:hAnsi="Verdana"/>
          <w:b w:val="0"/>
          <w:color w:val="676767"/>
          <w:sz w:val="17"/>
          <w:szCs w:val="17"/>
          <w:lang w:val="en-GB"/>
        </w:rPr>
        <w:t xml:space="preserve">Look at the System-overview page on the </w:t>
      </w:r>
      <w:hyperlink r:id="rId12" w:history="1">
        <w:r w:rsidRPr="00FA1E48">
          <w:rPr>
            <w:rStyle w:val="Hyperlink"/>
            <w:rFonts w:ascii="Verdana" w:hAnsi="Verdana"/>
            <w:sz w:val="17"/>
            <w:szCs w:val="17"/>
            <w:lang w:val="en-GB"/>
          </w:rPr>
          <w:t>VRM Portal</w:t>
        </w:r>
      </w:hyperlink>
      <w:r w:rsidRPr="00FA1E48">
        <w:rPr>
          <w:rStyle w:val="Strong"/>
          <w:rFonts w:ascii="Verdana" w:hAnsi="Verdana"/>
          <w:b w:val="0"/>
          <w:color w:val="676767"/>
          <w:sz w:val="17"/>
          <w:szCs w:val="17"/>
          <w:lang w:val="en-GB"/>
        </w:rPr>
        <w:t>.</w:t>
      </w:r>
    </w:p>
    <w:p w14:paraId="54305ADB"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5E1A5800"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How to configure?</w:t>
      </w:r>
    </w:p>
    <w:p w14:paraId="33AEED0A" w14:textId="77777777" w:rsidR="002E572E" w:rsidRPr="00FA1E48" w:rsidRDefault="002E572E" w:rsidP="002E572E">
      <w:pPr>
        <w:contextualSpacing/>
        <w:rPr>
          <w:rFonts w:ascii="Verdana" w:hAnsi="Verdana"/>
          <w:bCs/>
          <w:color w:val="676767"/>
          <w:sz w:val="17"/>
          <w:szCs w:val="17"/>
          <w:lang w:val="en-GB"/>
        </w:rPr>
      </w:pPr>
      <w:r w:rsidRPr="00FA1E48">
        <w:rPr>
          <w:rFonts w:ascii="Verdana" w:hAnsi="Verdana"/>
          <w:bCs/>
          <w:color w:val="676767"/>
          <w:sz w:val="17"/>
          <w:szCs w:val="17"/>
          <w:lang w:val="en-GB"/>
        </w:rPr>
        <w:t xml:space="preserve">Use </w:t>
      </w:r>
      <w:hyperlink r:id="rId13" w:history="1">
        <w:r w:rsidRPr="00FA1E48">
          <w:rPr>
            <w:rStyle w:val="Hyperlink"/>
            <w:rFonts w:ascii="Verdana" w:hAnsi="Verdana"/>
            <w:bCs/>
            <w:sz w:val="17"/>
            <w:szCs w:val="17"/>
            <w:lang w:val="en-GB"/>
          </w:rPr>
          <w:t>the VictronConnect app</w:t>
        </w:r>
      </w:hyperlink>
      <w:r w:rsidRPr="00FA1E48">
        <w:rPr>
          <w:rFonts w:ascii="Verdana" w:hAnsi="Verdana"/>
          <w:bCs/>
          <w:color w:val="676767"/>
          <w:sz w:val="17"/>
          <w:szCs w:val="17"/>
          <w:lang w:val="en-GB"/>
        </w:rPr>
        <w:t>.</w:t>
      </w:r>
    </w:p>
    <w:p w14:paraId="58C867D5"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1B442FFF" w14:textId="66F22C07" w:rsidR="002E572E" w:rsidRPr="00FA1E48" w:rsidRDefault="00BA0785" w:rsidP="002E572E">
      <w:pPr>
        <w:shd w:val="clear" w:color="auto" w:fill="FFFFFF"/>
        <w:rPr>
          <w:rStyle w:val="Strong"/>
          <w:rFonts w:ascii="Verdana" w:hAnsi="Verdana"/>
          <w:color w:val="676767"/>
          <w:sz w:val="17"/>
          <w:szCs w:val="17"/>
          <w:lang w:val="en-GB"/>
        </w:rPr>
      </w:pPr>
      <w:bookmarkStart w:id="0" w:name="_Hlk194310267"/>
      <w:r w:rsidRPr="00FA1E48">
        <w:rPr>
          <w:rStyle w:val="Strong"/>
          <w:rFonts w:ascii="Verdana" w:hAnsi="Verdana"/>
          <w:color w:val="676767"/>
          <w:sz w:val="17"/>
          <w:szCs w:val="17"/>
          <w:lang w:val="en-GB"/>
        </w:rPr>
        <w:t>Supported grid code</w:t>
      </w:r>
      <w:r w:rsidR="00886F33" w:rsidRPr="00FA1E48">
        <w:rPr>
          <w:rStyle w:val="Strong"/>
          <w:rFonts w:ascii="Verdana" w:hAnsi="Verdana"/>
          <w:color w:val="676767"/>
          <w:sz w:val="17"/>
          <w:szCs w:val="17"/>
          <w:lang w:val="en-GB"/>
        </w:rPr>
        <w:t xml:space="preserve"> standard</w:t>
      </w:r>
      <w:r w:rsidRPr="00FA1E48">
        <w:rPr>
          <w:rStyle w:val="Strong"/>
          <w:rFonts w:ascii="Verdana" w:hAnsi="Verdana"/>
          <w:color w:val="676767"/>
          <w:sz w:val="17"/>
          <w:szCs w:val="17"/>
          <w:lang w:val="en-GB"/>
        </w:rPr>
        <w:t>s</w:t>
      </w:r>
    </w:p>
    <w:p w14:paraId="049D116D" w14:textId="6F6B7027" w:rsidR="00BA0785" w:rsidRPr="00FA1E48" w:rsidRDefault="00BA0785" w:rsidP="002E572E">
      <w:pPr>
        <w:shd w:val="clear" w:color="auto" w:fill="FFFFFF"/>
        <w:rPr>
          <w:rStyle w:val="Strong"/>
          <w:rFonts w:ascii="Verdana" w:hAnsi="Verdana"/>
          <w:color w:val="676767"/>
          <w:sz w:val="17"/>
          <w:szCs w:val="17"/>
          <w:lang w:val="en-GB"/>
        </w:rPr>
      </w:pPr>
      <w:r w:rsidRPr="00FA1E48">
        <w:rPr>
          <w:rStyle w:val="Strong"/>
          <w:rFonts w:ascii="Verdana" w:hAnsi="Verdana"/>
          <w:b w:val="0"/>
          <w:bCs w:val="0"/>
          <w:color w:val="676767"/>
          <w:sz w:val="16"/>
          <w:szCs w:val="16"/>
          <w:lang w:val="en-GB"/>
        </w:rPr>
        <w:t>Grid codes are supported by the Multi RS Solar 48/6000/100-450/100 (</w:t>
      </w:r>
      <w:r w:rsidRPr="00FA1E48">
        <w:rPr>
          <w:rStyle w:val="Strong"/>
          <w:rFonts w:ascii="Verdana" w:hAnsi="Verdana"/>
          <w:b w:val="0"/>
          <w:color w:val="676767"/>
          <w:sz w:val="16"/>
          <w:szCs w:val="16"/>
          <w:lang w:val="en-GB"/>
        </w:rPr>
        <w:t>PMR482602020).</w:t>
      </w:r>
    </w:p>
    <w:tbl>
      <w:tblPr>
        <w:tblStyle w:val="TableGrid"/>
        <w:tblW w:w="0" w:type="auto"/>
        <w:tblLook w:val="04A0" w:firstRow="1" w:lastRow="0" w:firstColumn="1" w:lastColumn="0" w:noHBand="0" w:noVBand="1"/>
      </w:tblPr>
      <w:tblGrid>
        <w:gridCol w:w="3681"/>
        <w:gridCol w:w="1701"/>
        <w:gridCol w:w="2835"/>
      </w:tblGrid>
      <w:tr w:rsidR="00BA0785" w:rsidRPr="00FA1E48" w14:paraId="1B5EA70F" w14:textId="77777777" w:rsidTr="00BA0785">
        <w:tc>
          <w:tcPr>
            <w:tcW w:w="3681" w:type="dxa"/>
          </w:tcPr>
          <w:p w14:paraId="0F503A5C" w14:textId="4CB45432" w:rsidR="00BA0785" w:rsidRPr="00FA1E48" w:rsidRDefault="00886F33" w:rsidP="002E572E">
            <w:pPr>
              <w:rPr>
                <w:rStyle w:val="Strong"/>
                <w:rFonts w:ascii="Verdana" w:hAnsi="Verdana"/>
                <w:color w:val="676767"/>
                <w:sz w:val="17"/>
                <w:szCs w:val="17"/>
                <w:lang w:val="en-GB"/>
              </w:rPr>
            </w:pPr>
            <w:r w:rsidRPr="00FA1E48">
              <w:rPr>
                <w:rStyle w:val="Strong"/>
                <w:rFonts w:ascii="Verdana" w:hAnsi="Verdana"/>
                <w:color w:val="676767"/>
                <w:sz w:val="17"/>
                <w:szCs w:val="17"/>
                <w:lang w:val="en-GB"/>
              </w:rPr>
              <w:t>Country / grid code standard</w:t>
            </w:r>
          </w:p>
        </w:tc>
        <w:tc>
          <w:tcPr>
            <w:tcW w:w="1701" w:type="dxa"/>
          </w:tcPr>
          <w:p w14:paraId="13DB908D" w14:textId="587CA534" w:rsidR="00BA0785" w:rsidRPr="00FA1E48" w:rsidRDefault="00BA0785" w:rsidP="002E572E">
            <w:pPr>
              <w:rPr>
                <w:rStyle w:val="Strong"/>
                <w:rFonts w:ascii="Verdana" w:hAnsi="Verdana"/>
                <w:color w:val="676767"/>
                <w:sz w:val="17"/>
                <w:szCs w:val="17"/>
                <w:lang w:val="en-GB"/>
              </w:rPr>
            </w:pPr>
            <w:r w:rsidRPr="00FA1E48">
              <w:rPr>
                <w:rStyle w:val="Strong"/>
                <w:rFonts w:ascii="Verdana" w:hAnsi="Verdana"/>
                <w:color w:val="676767"/>
                <w:sz w:val="17"/>
                <w:szCs w:val="17"/>
                <w:lang w:val="en-GB"/>
              </w:rPr>
              <w:t>Since firmware</w:t>
            </w:r>
          </w:p>
        </w:tc>
        <w:tc>
          <w:tcPr>
            <w:tcW w:w="2835" w:type="dxa"/>
          </w:tcPr>
          <w:p w14:paraId="69451C61" w14:textId="6C6ADB46" w:rsidR="00BA0785" w:rsidRPr="00FA1E48" w:rsidRDefault="00BA0785" w:rsidP="002E572E">
            <w:pPr>
              <w:rPr>
                <w:rStyle w:val="Strong"/>
                <w:rFonts w:ascii="Verdana" w:hAnsi="Verdana"/>
                <w:color w:val="676767"/>
                <w:sz w:val="17"/>
                <w:szCs w:val="17"/>
                <w:lang w:val="en-GB"/>
              </w:rPr>
            </w:pPr>
            <w:r w:rsidRPr="00FA1E48">
              <w:rPr>
                <w:rStyle w:val="Strong"/>
                <w:rFonts w:ascii="Verdana" w:hAnsi="Verdana"/>
                <w:color w:val="676767"/>
                <w:sz w:val="17"/>
                <w:szCs w:val="17"/>
                <w:lang w:val="en-GB"/>
              </w:rPr>
              <w:t>Remarks</w:t>
            </w:r>
          </w:p>
        </w:tc>
      </w:tr>
      <w:tr w:rsidR="00D87232" w:rsidRPr="00FA1E48" w14:paraId="4172139F" w14:textId="77777777" w:rsidTr="00BA0785">
        <w:tc>
          <w:tcPr>
            <w:tcW w:w="3681" w:type="dxa"/>
          </w:tcPr>
          <w:p w14:paraId="330E70A3" w14:textId="7D067F65" w:rsidR="00D87232" w:rsidRPr="00FA1E48" w:rsidRDefault="00D87232"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Austria</w:t>
            </w:r>
          </w:p>
        </w:tc>
        <w:tc>
          <w:tcPr>
            <w:tcW w:w="1701" w:type="dxa"/>
          </w:tcPr>
          <w:p w14:paraId="4C03E359" w14:textId="17E32FB0" w:rsidR="00D87232" w:rsidRPr="00FA1E48" w:rsidRDefault="00D87232"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v1.26</w:t>
            </w:r>
          </w:p>
        </w:tc>
        <w:tc>
          <w:tcPr>
            <w:tcW w:w="2835" w:type="dxa"/>
          </w:tcPr>
          <w:p w14:paraId="4C35A7C5" w14:textId="77777777" w:rsidR="00D87232" w:rsidRPr="00FA1E48" w:rsidRDefault="00D87232" w:rsidP="002E572E">
            <w:pPr>
              <w:rPr>
                <w:rStyle w:val="Strong"/>
                <w:rFonts w:ascii="Verdana" w:hAnsi="Verdana"/>
                <w:color w:val="676767"/>
                <w:sz w:val="17"/>
                <w:szCs w:val="17"/>
                <w:lang w:val="en-GB"/>
              </w:rPr>
            </w:pPr>
          </w:p>
        </w:tc>
      </w:tr>
      <w:tr w:rsidR="00BA0785" w:rsidRPr="00FA1E48" w14:paraId="19A5601B" w14:textId="77777777" w:rsidTr="00BA0785">
        <w:tc>
          <w:tcPr>
            <w:tcW w:w="3681" w:type="dxa"/>
          </w:tcPr>
          <w:p w14:paraId="193B9A8E" w14:textId="7EC54CA5" w:rsidR="00BA0785" w:rsidRPr="00FA1E48" w:rsidRDefault="00BA0785"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Belgium</w:t>
            </w:r>
          </w:p>
        </w:tc>
        <w:tc>
          <w:tcPr>
            <w:tcW w:w="1701" w:type="dxa"/>
          </w:tcPr>
          <w:p w14:paraId="1EA50497" w14:textId="289E0235" w:rsidR="00BA0785" w:rsidRPr="00FA1E48" w:rsidRDefault="00BA0785" w:rsidP="002E572E">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v1.19</w:t>
            </w:r>
          </w:p>
        </w:tc>
        <w:tc>
          <w:tcPr>
            <w:tcW w:w="2835" w:type="dxa"/>
          </w:tcPr>
          <w:p w14:paraId="3BADE7E0" w14:textId="77777777" w:rsidR="00BA0785" w:rsidRPr="00FA1E48" w:rsidRDefault="00BA0785" w:rsidP="002E572E">
            <w:pPr>
              <w:rPr>
                <w:rStyle w:val="Strong"/>
                <w:rFonts w:ascii="Verdana" w:hAnsi="Verdana"/>
                <w:b w:val="0"/>
                <w:bCs w:val="0"/>
                <w:color w:val="676767"/>
                <w:sz w:val="17"/>
                <w:szCs w:val="17"/>
                <w:lang w:val="en-GB"/>
              </w:rPr>
            </w:pPr>
          </w:p>
        </w:tc>
      </w:tr>
      <w:tr w:rsidR="00783A5C" w:rsidRPr="00FA1E48" w14:paraId="62DFF776" w14:textId="77777777" w:rsidTr="00BA0785">
        <w:tc>
          <w:tcPr>
            <w:tcW w:w="3681" w:type="dxa"/>
          </w:tcPr>
          <w:p w14:paraId="0D5FECD2" w14:textId="27C1C8B1" w:rsidR="00783A5C" w:rsidRPr="00FA1E48" w:rsidRDefault="00783A5C" w:rsidP="002E572E">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Denmark</w:t>
            </w:r>
          </w:p>
        </w:tc>
        <w:tc>
          <w:tcPr>
            <w:tcW w:w="1701" w:type="dxa"/>
          </w:tcPr>
          <w:p w14:paraId="340CDFC0" w14:textId="7D663644" w:rsidR="00783A5C" w:rsidRPr="00FA1E48" w:rsidRDefault="00783A5C" w:rsidP="002E572E">
            <w:pPr>
              <w:rPr>
                <w:rStyle w:val="Strong"/>
                <w:rFonts w:ascii="Verdana" w:hAnsi="Verdana"/>
                <w:b w:val="0"/>
                <w:bCs w:val="0"/>
                <w:color w:val="676767"/>
                <w:sz w:val="17"/>
                <w:szCs w:val="17"/>
                <w:lang w:val="en-GB"/>
              </w:rPr>
            </w:pPr>
            <w:r>
              <w:rPr>
                <w:rStyle w:val="Strong"/>
                <w:rFonts w:ascii="Verdana" w:hAnsi="Verdana"/>
                <w:b w:val="0"/>
                <w:bCs w:val="0"/>
                <w:color w:val="676767"/>
                <w:sz w:val="17"/>
                <w:szCs w:val="17"/>
                <w:lang w:val="en-GB"/>
              </w:rPr>
              <w:t>v1.29</w:t>
            </w:r>
          </w:p>
        </w:tc>
        <w:tc>
          <w:tcPr>
            <w:tcW w:w="2835" w:type="dxa"/>
          </w:tcPr>
          <w:p w14:paraId="6CF089B6" w14:textId="77777777" w:rsidR="00783A5C" w:rsidRPr="00FA1E48" w:rsidRDefault="00783A5C" w:rsidP="002E572E">
            <w:pPr>
              <w:rPr>
                <w:rStyle w:val="Strong"/>
                <w:rFonts w:ascii="Verdana" w:hAnsi="Verdana"/>
                <w:b w:val="0"/>
                <w:bCs w:val="0"/>
                <w:color w:val="676767"/>
                <w:sz w:val="17"/>
                <w:szCs w:val="17"/>
                <w:lang w:val="en-GB"/>
              </w:rPr>
            </w:pPr>
          </w:p>
        </w:tc>
      </w:tr>
      <w:tr w:rsidR="00BA0785" w:rsidRPr="00FA1E48" w14:paraId="251F70D6" w14:textId="77777777" w:rsidTr="00BA0785">
        <w:tc>
          <w:tcPr>
            <w:tcW w:w="3681" w:type="dxa"/>
          </w:tcPr>
          <w:p w14:paraId="387AC9A6" w14:textId="772C6755"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Europe</w:t>
            </w:r>
          </w:p>
        </w:tc>
        <w:tc>
          <w:tcPr>
            <w:tcW w:w="1701" w:type="dxa"/>
          </w:tcPr>
          <w:p w14:paraId="5996A897" w14:textId="69705D0C"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v1.19</w:t>
            </w:r>
          </w:p>
        </w:tc>
        <w:tc>
          <w:tcPr>
            <w:tcW w:w="2835" w:type="dxa"/>
          </w:tcPr>
          <w:p w14:paraId="03CE870B" w14:textId="77777777" w:rsidR="00BA0785" w:rsidRPr="00FA1E48" w:rsidRDefault="00BA0785" w:rsidP="00BA0785">
            <w:pPr>
              <w:rPr>
                <w:rStyle w:val="Strong"/>
                <w:rFonts w:ascii="Verdana" w:hAnsi="Verdana"/>
                <w:b w:val="0"/>
                <w:bCs w:val="0"/>
                <w:color w:val="676767"/>
                <w:sz w:val="17"/>
                <w:szCs w:val="17"/>
                <w:lang w:val="en-GB"/>
              </w:rPr>
            </w:pPr>
          </w:p>
        </w:tc>
      </w:tr>
      <w:tr w:rsidR="00BA0785" w:rsidRPr="00FA1E48" w14:paraId="0B51BF2F" w14:textId="77777777" w:rsidTr="00BA0785">
        <w:tc>
          <w:tcPr>
            <w:tcW w:w="3681" w:type="dxa"/>
          </w:tcPr>
          <w:p w14:paraId="7864BC94" w14:textId="517836D1"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Germany</w:t>
            </w:r>
            <w:r w:rsidR="00CE0357" w:rsidRPr="00FA1E48">
              <w:rPr>
                <w:rStyle w:val="Strong"/>
                <w:rFonts w:ascii="Verdana" w:hAnsi="Verdana"/>
                <w:b w:val="0"/>
                <w:bCs w:val="0"/>
                <w:color w:val="676767"/>
                <w:sz w:val="17"/>
                <w:szCs w:val="17"/>
                <w:lang w:val="en-GB"/>
              </w:rPr>
              <w:t xml:space="preserve"> single phase</w:t>
            </w:r>
          </w:p>
        </w:tc>
        <w:tc>
          <w:tcPr>
            <w:tcW w:w="1701" w:type="dxa"/>
          </w:tcPr>
          <w:p w14:paraId="4BA372A0" w14:textId="46D523EC"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w:t>
            </w:r>
            <w:r w:rsidR="00433BD2" w:rsidRPr="00FA1E48">
              <w:rPr>
                <w:rStyle w:val="Strong"/>
                <w:rFonts w:ascii="Verdana" w:hAnsi="Verdana"/>
                <w:b w:val="0"/>
                <w:bCs w:val="0"/>
                <w:color w:val="676767"/>
                <w:sz w:val="17"/>
                <w:szCs w:val="17"/>
                <w:lang w:val="en-GB"/>
              </w:rPr>
              <w:t>2</w:t>
            </w:r>
          </w:p>
        </w:tc>
        <w:tc>
          <w:tcPr>
            <w:tcW w:w="2835" w:type="dxa"/>
          </w:tcPr>
          <w:p w14:paraId="58713D83" w14:textId="64B59871" w:rsidR="00BA0785" w:rsidRPr="00FA1E48" w:rsidRDefault="00BA0785" w:rsidP="00BA0785">
            <w:pPr>
              <w:rPr>
                <w:rStyle w:val="Strong"/>
                <w:rFonts w:ascii="Verdana" w:hAnsi="Verdana"/>
                <w:b w:val="0"/>
                <w:bCs w:val="0"/>
                <w:color w:val="676767"/>
                <w:sz w:val="17"/>
                <w:szCs w:val="17"/>
                <w:lang w:val="en-GB"/>
              </w:rPr>
            </w:pPr>
          </w:p>
        </w:tc>
      </w:tr>
      <w:tr w:rsidR="00CE0357" w:rsidRPr="00FA1E48" w14:paraId="34364377" w14:textId="77777777" w:rsidTr="00BA0785">
        <w:tc>
          <w:tcPr>
            <w:tcW w:w="3681" w:type="dxa"/>
          </w:tcPr>
          <w:p w14:paraId="081D3DCF" w14:textId="1C8DBAED" w:rsidR="00CE0357" w:rsidRPr="00FA1E48" w:rsidRDefault="00CE0357"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Germany three phase</w:t>
            </w:r>
          </w:p>
        </w:tc>
        <w:tc>
          <w:tcPr>
            <w:tcW w:w="1701" w:type="dxa"/>
          </w:tcPr>
          <w:p w14:paraId="64D8EEDC" w14:textId="50D3B438" w:rsidR="00CE0357" w:rsidRPr="00FA1E48" w:rsidRDefault="00CE0357"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v1.25</w:t>
            </w:r>
          </w:p>
        </w:tc>
        <w:tc>
          <w:tcPr>
            <w:tcW w:w="2835" w:type="dxa"/>
          </w:tcPr>
          <w:p w14:paraId="715064C1" w14:textId="77777777" w:rsidR="00CE0357" w:rsidRPr="00FA1E48" w:rsidRDefault="00CE0357" w:rsidP="00BA0785">
            <w:pPr>
              <w:rPr>
                <w:rStyle w:val="Strong"/>
                <w:rFonts w:ascii="Verdana" w:hAnsi="Verdana"/>
                <w:b w:val="0"/>
                <w:bCs w:val="0"/>
                <w:color w:val="676767"/>
                <w:sz w:val="17"/>
                <w:szCs w:val="17"/>
                <w:lang w:val="en-GB"/>
              </w:rPr>
            </w:pPr>
          </w:p>
        </w:tc>
      </w:tr>
      <w:tr w:rsidR="00BA0785" w:rsidRPr="00FA1E48" w14:paraId="3B2ED99F" w14:textId="77777777" w:rsidTr="00BA0785">
        <w:tc>
          <w:tcPr>
            <w:tcW w:w="3681" w:type="dxa"/>
          </w:tcPr>
          <w:p w14:paraId="4F47D217" w14:textId="057EB296"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South Africa</w:t>
            </w:r>
          </w:p>
        </w:tc>
        <w:tc>
          <w:tcPr>
            <w:tcW w:w="1701" w:type="dxa"/>
          </w:tcPr>
          <w:p w14:paraId="1153A183" w14:textId="385C7672"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w:t>
            </w:r>
            <w:r w:rsidR="00433BD2" w:rsidRPr="00FA1E48">
              <w:rPr>
                <w:rStyle w:val="Strong"/>
                <w:rFonts w:ascii="Verdana" w:hAnsi="Verdana"/>
                <w:b w:val="0"/>
                <w:bCs w:val="0"/>
                <w:color w:val="676767"/>
                <w:sz w:val="17"/>
                <w:szCs w:val="17"/>
                <w:lang w:val="en-GB"/>
              </w:rPr>
              <w:t>2</w:t>
            </w:r>
          </w:p>
        </w:tc>
        <w:tc>
          <w:tcPr>
            <w:tcW w:w="2835" w:type="dxa"/>
          </w:tcPr>
          <w:p w14:paraId="5067DA4F" w14:textId="77777777" w:rsidR="00BA0785" w:rsidRPr="00FA1E48" w:rsidRDefault="00BA0785" w:rsidP="00BA0785">
            <w:pPr>
              <w:rPr>
                <w:rStyle w:val="Strong"/>
                <w:rFonts w:ascii="Verdana" w:hAnsi="Verdana"/>
                <w:b w:val="0"/>
                <w:bCs w:val="0"/>
                <w:color w:val="676767"/>
                <w:sz w:val="17"/>
                <w:szCs w:val="17"/>
                <w:lang w:val="en-GB"/>
              </w:rPr>
            </w:pPr>
          </w:p>
        </w:tc>
      </w:tr>
      <w:tr w:rsidR="00BA0785" w:rsidRPr="00FA1E48" w14:paraId="74D4FB56" w14:textId="77777777" w:rsidTr="00BA0785">
        <w:tc>
          <w:tcPr>
            <w:tcW w:w="3681" w:type="dxa"/>
          </w:tcPr>
          <w:p w14:paraId="29BB31E5" w14:textId="3767B841"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Spain Storage Systems</w:t>
            </w:r>
          </w:p>
        </w:tc>
        <w:tc>
          <w:tcPr>
            <w:tcW w:w="1701" w:type="dxa"/>
          </w:tcPr>
          <w:p w14:paraId="0D75ECF2" w14:textId="74CDC0C8"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v1.2</w:t>
            </w:r>
            <w:r w:rsidR="00433BD2" w:rsidRPr="00FA1E48">
              <w:rPr>
                <w:rStyle w:val="Strong"/>
                <w:rFonts w:ascii="Verdana" w:hAnsi="Verdana"/>
                <w:b w:val="0"/>
                <w:bCs w:val="0"/>
                <w:color w:val="676767"/>
                <w:sz w:val="17"/>
                <w:szCs w:val="17"/>
                <w:lang w:val="en-GB"/>
              </w:rPr>
              <w:t>2</w:t>
            </w:r>
          </w:p>
        </w:tc>
        <w:tc>
          <w:tcPr>
            <w:tcW w:w="2835" w:type="dxa"/>
          </w:tcPr>
          <w:p w14:paraId="000FAFB9" w14:textId="3B7B5BF2" w:rsidR="00BA0785" w:rsidRPr="00FA1E48" w:rsidRDefault="009F63F2"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without feed-in</w:t>
            </w:r>
            <w:r w:rsidR="0059607C" w:rsidRPr="00FA1E48">
              <w:rPr>
                <w:rStyle w:val="Strong"/>
                <w:rFonts w:ascii="Verdana" w:hAnsi="Verdana"/>
                <w:b w:val="0"/>
                <w:bCs w:val="0"/>
                <w:color w:val="676767"/>
                <w:sz w:val="17"/>
                <w:szCs w:val="17"/>
                <w:lang w:val="en-GB"/>
              </w:rPr>
              <w:t xml:space="preserve"> surplus </w:t>
            </w:r>
          </w:p>
        </w:tc>
      </w:tr>
      <w:tr w:rsidR="00BA0785" w:rsidRPr="00FA1E48" w14:paraId="4B8D4DF7" w14:textId="77777777" w:rsidTr="00BA0785">
        <w:tc>
          <w:tcPr>
            <w:tcW w:w="3681" w:type="dxa"/>
          </w:tcPr>
          <w:p w14:paraId="3ADF0F22" w14:textId="34F002A0"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Poland</w:t>
            </w:r>
          </w:p>
        </w:tc>
        <w:tc>
          <w:tcPr>
            <w:tcW w:w="1701" w:type="dxa"/>
          </w:tcPr>
          <w:p w14:paraId="1A5459CE" w14:textId="50597607" w:rsidR="00BA0785" w:rsidRPr="00FA1E48" w:rsidRDefault="00BA0785" w:rsidP="00BA0785">
            <w:pPr>
              <w:rPr>
                <w:rStyle w:val="Strong"/>
                <w:rFonts w:ascii="Verdana" w:hAnsi="Verdana"/>
                <w:b w:val="0"/>
                <w:bCs w:val="0"/>
                <w:color w:val="676767"/>
                <w:sz w:val="17"/>
                <w:szCs w:val="17"/>
                <w:lang w:val="en-GB"/>
              </w:rPr>
            </w:pPr>
            <w:r w:rsidRPr="00FA1E48">
              <w:rPr>
                <w:rStyle w:val="Strong"/>
                <w:rFonts w:ascii="Verdana" w:hAnsi="Verdana"/>
                <w:b w:val="0"/>
                <w:bCs w:val="0"/>
                <w:color w:val="676767"/>
                <w:sz w:val="17"/>
                <w:szCs w:val="17"/>
                <w:lang w:val="en-GB"/>
              </w:rPr>
              <w:t>v1.19</w:t>
            </w:r>
          </w:p>
        </w:tc>
        <w:tc>
          <w:tcPr>
            <w:tcW w:w="2835" w:type="dxa"/>
          </w:tcPr>
          <w:p w14:paraId="3105EE22" w14:textId="77777777" w:rsidR="00BA0785" w:rsidRPr="00FA1E48" w:rsidRDefault="00BA0785" w:rsidP="00BA0785">
            <w:pPr>
              <w:rPr>
                <w:rStyle w:val="Strong"/>
                <w:rFonts w:ascii="Verdana" w:hAnsi="Verdana"/>
                <w:b w:val="0"/>
                <w:bCs w:val="0"/>
                <w:color w:val="676767"/>
                <w:sz w:val="17"/>
                <w:szCs w:val="17"/>
                <w:lang w:val="en-GB"/>
              </w:rPr>
            </w:pPr>
          </w:p>
        </w:tc>
      </w:tr>
      <w:bookmarkEnd w:id="0"/>
    </w:tbl>
    <w:p w14:paraId="248A8E42" w14:textId="77777777" w:rsidR="00BA0785" w:rsidRPr="00FA1E48" w:rsidRDefault="00BA0785" w:rsidP="002E572E">
      <w:pPr>
        <w:shd w:val="clear" w:color="auto" w:fill="FFFFFF"/>
        <w:rPr>
          <w:rStyle w:val="Strong"/>
          <w:rFonts w:ascii="Verdana" w:hAnsi="Verdana"/>
          <w:b w:val="0"/>
          <w:bCs w:val="0"/>
          <w:color w:val="676767"/>
          <w:sz w:val="17"/>
          <w:szCs w:val="17"/>
          <w:lang w:val="en-GB"/>
        </w:rPr>
      </w:pPr>
    </w:p>
    <w:p w14:paraId="21F20668" w14:textId="77777777" w:rsidR="002E572E" w:rsidRPr="00FA1E48" w:rsidRDefault="002E572E" w:rsidP="002E572E">
      <w:pPr>
        <w:shd w:val="clear" w:color="auto" w:fill="FFFFFF"/>
        <w:rPr>
          <w:rStyle w:val="Strong"/>
          <w:rFonts w:ascii="Verdana" w:hAnsi="Verdana"/>
          <w:color w:val="676767"/>
          <w:sz w:val="17"/>
          <w:szCs w:val="17"/>
          <w:lang w:val="en-GB"/>
        </w:rPr>
      </w:pPr>
      <w:bookmarkStart w:id="1" w:name="_Hlk194310308"/>
      <w:bookmarkStart w:id="2" w:name="_Hlk150156317"/>
      <w:bookmarkStart w:id="3" w:name="_Hlk94520129"/>
      <w:r w:rsidRPr="00FA1E48">
        <w:rPr>
          <w:rStyle w:val="Strong"/>
          <w:rFonts w:ascii="Verdana" w:hAnsi="Verdana"/>
          <w:color w:val="676767"/>
          <w:sz w:val="17"/>
          <w:szCs w:val="17"/>
          <w:lang w:val="en-GB"/>
        </w:rPr>
        <w:t>Change log:</w:t>
      </w:r>
      <w:bookmarkEnd w:id="1"/>
    </w:p>
    <w:p w14:paraId="310CB5A1" w14:textId="77777777" w:rsidR="00D87232" w:rsidRDefault="00D87232" w:rsidP="00D87232">
      <w:pPr>
        <w:shd w:val="clear" w:color="auto" w:fill="FFFFFF"/>
        <w:rPr>
          <w:rStyle w:val="Strong"/>
          <w:rFonts w:ascii="Verdana" w:hAnsi="Verdana"/>
          <w:color w:val="676767"/>
          <w:sz w:val="17"/>
          <w:szCs w:val="17"/>
          <w:lang w:val="en-GB"/>
        </w:rPr>
      </w:pPr>
    </w:p>
    <w:p w14:paraId="05787528" w14:textId="62C61C2D" w:rsidR="00783A5C" w:rsidRPr="00FA1E48" w:rsidRDefault="00783A5C" w:rsidP="00783A5C">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v1.2</w:t>
      </w:r>
      <w:r>
        <w:rPr>
          <w:rFonts w:ascii="Verdana" w:hAnsi="Verdana"/>
          <w:b/>
          <w:bCs/>
          <w:color w:val="0072BC"/>
          <w:sz w:val="16"/>
          <w:szCs w:val="16"/>
          <w:lang w:val="en-GB"/>
        </w:rPr>
        <w:t>9</w:t>
      </w:r>
      <w:r w:rsidRPr="00FA1E48">
        <w:rPr>
          <w:rStyle w:val="Strong"/>
          <w:rFonts w:ascii="Verdana" w:hAnsi="Verdana"/>
          <w:color w:val="676767"/>
          <w:sz w:val="17"/>
          <w:szCs w:val="17"/>
          <w:lang w:val="en-GB"/>
        </w:rPr>
        <w:t xml:space="preserve"> – </w:t>
      </w:r>
      <w:r w:rsidR="00F45C1F">
        <w:rPr>
          <w:rStyle w:val="Strong"/>
          <w:rFonts w:ascii="Verdana" w:hAnsi="Verdana"/>
          <w:color w:val="676767"/>
          <w:sz w:val="17"/>
          <w:szCs w:val="17"/>
          <w:lang w:val="en-GB"/>
        </w:rPr>
        <w:t>24 March 2026</w:t>
      </w:r>
    </w:p>
    <w:p w14:paraId="793331BB" w14:textId="77777777" w:rsidR="00783A5C" w:rsidRDefault="00783A5C" w:rsidP="00783A5C">
      <w:pPr>
        <w:shd w:val="clear" w:color="auto" w:fill="FFFFFF"/>
        <w:rPr>
          <w:rStyle w:val="Strong"/>
          <w:rFonts w:ascii="Verdana" w:hAnsi="Verdana"/>
          <w:b w:val="0"/>
          <w:bCs w:val="0"/>
          <w:color w:val="676767"/>
          <w:sz w:val="17"/>
          <w:szCs w:val="17"/>
          <w:lang w:val="en-GB"/>
        </w:rPr>
      </w:pPr>
    </w:p>
    <w:p w14:paraId="3C07C799" w14:textId="77777777" w:rsidR="00783A5C" w:rsidRPr="00FA1E48" w:rsidRDefault="00783A5C" w:rsidP="00783A5C">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11810B62" w14:textId="3D021F60" w:rsidR="00783A5C" w:rsidRPr="009A5C9D" w:rsidRDefault="00783A5C" w:rsidP="00783A5C">
      <w:pPr>
        <w:pStyle w:val="ListParagraph"/>
        <w:numPr>
          <w:ilvl w:val="0"/>
          <w:numId w:val="38"/>
        </w:numPr>
        <w:shd w:val="clear" w:color="auto" w:fill="FFFFFF"/>
        <w:rPr>
          <w:rStyle w:val="Strong"/>
          <w:rFonts w:ascii="Verdana" w:hAnsi="Verdana"/>
          <w:b w:val="0"/>
          <w:bCs w:val="0"/>
          <w:color w:val="676767"/>
          <w:sz w:val="17"/>
          <w:szCs w:val="17"/>
          <w:lang w:val="en-GB"/>
        </w:rPr>
      </w:pPr>
      <w:r w:rsidRPr="00783A5C">
        <w:rPr>
          <w:rFonts w:ascii="Verdana" w:eastAsia="Times New Roman" w:hAnsi="Verdana"/>
          <w:color w:val="676767"/>
          <w:sz w:val="16"/>
          <w:szCs w:val="16"/>
          <w:lang w:val="en-GB"/>
        </w:rPr>
        <w:t>Fixed a communication issue with the VE.Bus BMS v2 and VE.Bus BMS NG, which prevented the charger from going into safe mode when the BMS is removed from the system</w:t>
      </w:r>
      <w:r w:rsidRPr="009A5C9D">
        <w:rPr>
          <w:rFonts w:ascii="Verdana" w:eastAsia="Times New Roman" w:hAnsi="Verdana"/>
          <w:color w:val="676767"/>
          <w:sz w:val="16"/>
          <w:szCs w:val="16"/>
          <w:lang w:val="en-GB"/>
        </w:rPr>
        <w:t>.</w:t>
      </w:r>
    </w:p>
    <w:p w14:paraId="1E9E5711" w14:textId="77777777" w:rsidR="00783A5C" w:rsidRPr="00FA1E48" w:rsidRDefault="00783A5C" w:rsidP="00783A5C">
      <w:pPr>
        <w:shd w:val="clear" w:color="auto" w:fill="FFFFFF"/>
        <w:rPr>
          <w:rStyle w:val="Strong"/>
          <w:rFonts w:ascii="Verdana" w:hAnsi="Verdana"/>
          <w:b w:val="0"/>
          <w:bCs w:val="0"/>
          <w:color w:val="676767"/>
          <w:sz w:val="17"/>
          <w:szCs w:val="17"/>
          <w:lang w:val="en-GB"/>
        </w:rPr>
      </w:pPr>
    </w:p>
    <w:p w14:paraId="373CC1C9" w14:textId="60BA0B77" w:rsidR="00783A5C" w:rsidRPr="00FA1E48" w:rsidRDefault="00783A5C" w:rsidP="00783A5C">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the Multi RS and Inverter RS</w:t>
      </w:r>
      <w:r w:rsidRPr="00FA1E48">
        <w:rPr>
          <w:rFonts w:ascii="Verdana" w:hAnsi="Verdana"/>
          <w:i/>
          <w:iCs/>
          <w:color w:val="676767"/>
          <w:sz w:val="16"/>
          <w:szCs w:val="16"/>
          <w:lang w:val="en-GB"/>
        </w:rPr>
        <w:t>:</w:t>
      </w:r>
    </w:p>
    <w:p w14:paraId="5B6F6DAE" w14:textId="77777777" w:rsidR="00783A5C" w:rsidRPr="00783A5C"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Do not restart the inverter if the phase assignment (L1/L2/L3) is modified while the unit operates in stand-alone mode.</w:t>
      </w:r>
    </w:p>
    <w:p w14:paraId="5CCF8766" w14:textId="77777777" w:rsidR="00783A5C" w:rsidRPr="00783A5C"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Add warning #77 'settings sync disabled', this pops up in case there is a mixed configuration where some units have settings synchronisation enabled and other units do not have it enabled.</w:t>
      </w:r>
    </w:p>
    <w:p w14:paraId="30E30646" w14:textId="2923EE65" w:rsidR="00783A5C" w:rsidRPr="00FA1E48"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 xml:space="preserve">Partially synchronise the 'System configuration', share phase rotation setting but not </w:t>
      </w:r>
      <w:r w:rsidR="00702D0E">
        <w:rPr>
          <w:rFonts w:ascii="Verdana" w:hAnsi="Verdana"/>
          <w:color w:val="676767"/>
          <w:sz w:val="16"/>
          <w:szCs w:val="16"/>
          <w:lang w:val="en-GB"/>
        </w:rPr>
        <w:t xml:space="preserve">the operating mode </w:t>
      </w:r>
      <w:r w:rsidR="00EE72C5">
        <w:rPr>
          <w:rFonts w:ascii="Verdana" w:hAnsi="Verdana"/>
          <w:color w:val="676767"/>
          <w:sz w:val="16"/>
          <w:szCs w:val="16"/>
          <w:lang w:val="en-GB"/>
        </w:rPr>
        <w:t>s</w:t>
      </w:r>
      <w:r w:rsidRPr="00783A5C">
        <w:rPr>
          <w:rFonts w:ascii="Verdana" w:hAnsi="Verdana"/>
          <w:color w:val="676767"/>
          <w:sz w:val="16"/>
          <w:szCs w:val="16"/>
          <w:lang w:val="en-GB"/>
        </w:rPr>
        <w:t xml:space="preserve">tand-alone, </w:t>
      </w:r>
      <w:r w:rsidR="00EE72C5">
        <w:rPr>
          <w:rFonts w:ascii="Verdana" w:hAnsi="Verdana"/>
          <w:color w:val="676767"/>
          <w:sz w:val="16"/>
          <w:szCs w:val="16"/>
          <w:lang w:val="en-GB"/>
        </w:rPr>
        <w:t>s</w:t>
      </w:r>
      <w:r w:rsidRPr="00783A5C">
        <w:rPr>
          <w:rFonts w:ascii="Verdana" w:hAnsi="Verdana"/>
          <w:color w:val="676767"/>
          <w:sz w:val="16"/>
          <w:szCs w:val="16"/>
          <w:lang w:val="en-GB"/>
        </w:rPr>
        <w:t xml:space="preserve">ingle phase or </w:t>
      </w:r>
      <w:r w:rsidR="00EE72C5">
        <w:rPr>
          <w:rFonts w:ascii="Verdana" w:hAnsi="Verdana"/>
          <w:color w:val="676767"/>
          <w:sz w:val="16"/>
          <w:szCs w:val="16"/>
          <w:lang w:val="en-GB"/>
        </w:rPr>
        <w:t>t</w:t>
      </w:r>
      <w:r w:rsidRPr="00783A5C">
        <w:rPr>
          <w:rFonts w:ascii="Verdana" w:hAnsi="Verdana"/>
          <w:color w:val="676767"/>
          <w:sz w:val="16"/>
          <w:szCs w:val="16"/>
          <w:lang w:val="en-GB"/>
        </w:rPr>
        <w:t>hree phase.</w:t>
      </w:r>
    </w:p>
    <w:p w14:paraId="1074857F" w14:textId="77777777" w:rsidR="00783A5C" w:rsidRPr="00FA1E48" w:rsidRDefault="00783A5C" w:rsidP="00783A5C">
      <w:pPr>
        <w:shd w:val="clear" w:color="auto" w:fill="FFFFFF"/>
        <w:rPr>
          <w:rStyle w:val="Strong"/>
          <w:rFonts w:ascii="Verdana" w:hAnsi="Verdana"/>
          <w:color w:val="676767"/>
          <w:sz w:val="17"/>
          <w:szCs w:val="17"/>
          <w:lang w:val="en-GB"/>
        </w:rPr>
      </w:pPr>
    </w:p>
    <w:p w14:paraId="61321959" w14:textId="77777777" w:rsidR="00783A5C" w:rsidRPr="00FA1E48" w:rsidRDefault="00783A5C" w:rsidP="00783A5C">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E32CA9B" w14:textId="7098522D" w:rsidR="00783A5C" w:rsidRPr="00FA1E48" w:rsidRDefault="00783A5C" w:rsidP="00783A5C">
      <w:pPr>
        <w:pStyle w:val="ListParagraph"/>
        <w:numPr>
          <w:ilvl w:val="0"/>
          <w:numId w:val="38"/>
        </w:numPr>
        <w:rPr>
          <w:rFonts w:ascii="Verdana" w:hAnsi="Verdana"/>
          <w:color w:val="676767"/>
          <w:sz w:val="16"/>
          <w:szCs w:val="16"/>
          <w:lang w:val="en-GB"/>
        </w:rPr>
      </w:pPr>
      <w:r w:rsidRPr="00783A5C">
        <w:rPr>
          <w:rFonts w:ascii="Verdana" w:hAnsi="Verdana"/>
          <w:color w:val="676767"/>
          <w:sz w:val="16"/>
          <w:szCs w:val="16"/>
          <w:lang w:val="en-GB"/>
        </w:rPr>
        <w:t>Add grid code support for Denmark</w:t>
      </w:r>
      <w:r w:rsidRPr="00FA1E48">
        <w:rPr>
          <w:rFonts w:ascii="Verdana" w:hAnsi="Verdana"/>
          <w:color w:val="676767"/>
          <w:sz w:val="16"/>
          <w:szCs w:val="16"/>
          <w:lang w:val="en-GB"/>
        </w:rPr>
        <w:t>.</w:t>
      </w:r>
    </w:p>
    <w:p w14:paraId="1D935C73" w14:textId="77777777" w:rsidR="00783A5C" w:rsidRPr="00FA1E48" w:rsidRDefault="00783A5C" w:rsidP="00783A5C">
      <w:pPr>
        <w:rPr>
          <w:rFonts w:ascii="Verdana" w:hAnsi="Verdana"/>
          <w:color w:val="676767"/>
          <w:sz w:val="16"/>
          <w:szCs w:val="16"/>
          <w:lang w:val="en-GB"/>
        </w:rPr>
      </w:pPr>
    </w:p>
    <w:p w14:paraId="394E6DD6" w14:textId="77777777" w:rsidR="00783A5C" w:rsidRPr="00FA1E48" w:rsidRDefault="00783A5C" w:rsidP="00783A5C">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only:</w:t>
      </w:r>
    </w:p>
    <w:p w14:paraId="501991FC" w14:textId="0E17CF61" w:rsidR="00783A5C" w:rsidRDefault="00783A5C" w:rsidP="00783A5C">
      <w:pPr>
        <w:pStyle w:val="ListParagraph"/>
        <w:numPr>
          <w:ilvl w:val="0"/>
          <w:numId w:val="38"/>
        </w:numPr>
        <w:rPr>
          <w:rFonts w:ascii="Verdana" w:hAnsi="Verdana"/>
          <w:b/>
          <w:bCs/>
          <w:color w:val="676767"/>
          <w:sz w:val="17"/>
          <w:szCs w:val="17"/>
          <w:lang w:val="en-GB"/>
        </w:rPr>
      </w:pPr>
      <w:r w:rsidRPr="00783A5C">
        <w:rPr>
          <w:rFonts w:ascii="Verdana" w:hAnsi="Verdana"/>
          <w:color w:val="676767"/>
          <w:sz w:val="16"/>
          <w:szCs w:val="16"/>
          <w:lang w:val="en-GB"/>
        </w:rPr>
        <w:t>Improve phase rotation detection, preventing spurious disconnects on 3 phase system</w:t>
      </w:r>
      <w:r>
        <w:rPr>
          <w:rFonts w:ascii="Verdana" w:hAnsi="Verdana"/>
          <w:color w:val="676767"/>
          <w:sz w:val="16"/>
          <w:szCs w:val="16"/>
          <w:lang w:val="en-GB"/>
        </w:rPr>
        <w:t>s</w:t>
      </w:r>
      <w:r w:rsidRPr="00783A5C">
        <w:rPr>
          <w:rFonts w:ascii="Verdana" w:hAnsi="Verdana"/>
          <w:color w:val="676767"/>
          <w:sz w:val="16"/>
          <w:szCs w:val="16"/>
          <w:lang w:val="en-GB"/>
        </w:rPr>
        <w:t>, this was visible as "Multi phase issue" in the disconnect log</w:t>
      </w:r>
      <w:r w:rsidRPr="001B1AB5">
        <w:rPr>
          <w:rFonts w:ascii="Verdana" w:hAnsi="Verdana"/>
          <w:color w:val="676767"/>
          <w:sz w:val="16"/>
          <w:szCs w:val="16"/>
          <w:lang w:val="en-GB"/>
        </w:rPr>
        <w:t>.</w:t>
      </w:r>
    </w:p>
    <w:p w14:paraId="60E4CB46" w14:textId="77777777" w:rsidR="00783A5C" w:rsidRPr="00783A5C" w:rsidRDefault="00783A5C" w:rsidP="00783A5C">
      <w:pPr>
        <w:rPr>
          <w:rStyle w:val="Strong"/>
          <w:rFonts w:ascii="Verdana" w:hAnsi="Verdana"/>
          <w:color w:val="676767"/>
          <w:sz w:val="17"/>
          <w:szCs w:val="17"/>
          <w:lang w:val="en-GB"/>
        </w:rPr>
      </w:pPr>
    </w:p>
    <w:p w14:paraId="52724972" w14:textId="77777777" w:rsidR="00783A5C" w:rsidRDefault="00783A5C" w:rsidP="00D87232">
      <w:pPr>
        <w:shd w:val="clear" w:color="auto" w:fill="FFFFFF"/>
        <w:rPr>
          <w:rStyle w:val="Strong"/>
          <w:rFonts w:ascii="Verdana" w:hAnsi="Verdana"/>
          <w:color w:val="676767"/>
          <w:sz w:val="17"/>
          <w:szCs w:val="17"/>
          <w:lang w:val="en-GB"/>
        </w:rPr>
      </w:pPr>
    </w:p>
    <w:p w14:paraId="47AA41EB" w14:textId="59A3A022" w:rsidR="007D751E" w:rsidRPr="00FA1E48" w:rsidRDefault="007D751E" w:rsidP="007D751E">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lastRenderedPageBreak/>
        <w:t>v1.2</w:t>
      </w:r>
      <w:r>
        <w:rPr>
          <w:rFonts w:ascii="Verdana" w:hAnsi="Verdana"/>
          <w:b/>
          <w:bCs/>
          <w:color w:val="0072BC"/>
          <w:sz w:val="16"/>
          <w:szCs w:val="16"/>
          <w:lang w:val="en-GB"/>
        </w:rPr>
        <w:t>8</w:t>
      </w:r>
      <w:r w:rsidRPr="00FA1E48">
        <w:rPr>
          <w:rStyle w:val="Strong"/>
          <w:rFonts w:ascii="Verdana" w:hAnsi="Verdana"/>
          <w:color w:val="676767"/>
          <w:sz w:val="17"/>
          <w:szCs w:val="17"/>
          <w:lang w:val="en-GB"/>
        </w:rPr>
        <w:t xml:space="preserve"> – </w:t>
      </w:r>
      <w:r>
        <w:rPr>
          <w:rStyle w:val="Strong"/>
          <w:rFonts w:ascii="Verdana" w:hAnsi="Verdana"/>
          <w:color w:val="676767"/>
          <w:sz w:val="17"/>
          <w:szCs w:val="17"/>
          <w:lang w:val="en-GB"/>
        </w:rPr>
        <w:t>30</w:t>
      </w:r>
      <w:r w:rsidRPr="00FA1E48">
        <w:rPr>
          <w:rStyle w:val="Strong"/>
          <w:rFonts w:ascii="Verdana" w:hAnsi="Verdana"/>
          <w:color w:val="676767"/>
          <w:sz w:val="17"/>
          <w:szCs w:val="17"/>
          <w:lang w:val="en-GB"/>
        </w:rPr>
        <w:t xml:space="preserve"> January 2026</w:t>
      </w:r>
    </w:p>
    <w:p w14:paraId="69AFA165" w14:textId="77777777" w:rsidR="007D751E" w:rsidRDefault="007D751E" w:rsidP="007D751E">
      <w:pPr>
        <w:shd w:val="clear" w:color="auto" w:fill="FFFFFF"/>
        <w:rPr>
          <w:rStyle w:val="Strong"/>
          <w:rFonts w:ascii="Verdana" w:hAnsi="Verdana"/>
          <w:b w:val="0"/>
          <w:bCs w:val="0"/>
          <w:color w:val="676767"/>
          <w:sz w:val="17"/>
          <w:szCs w:val="17"/>
          <w:lang w:val="en-GB"/>
        </w:rPr>
      </w:pPr>
    </w:p>
    <w:p w14:paraId="584D2CC7" w14:textId="55650C44" w:rsidR="00D970DC" w:rsidRDefault="00D970DC" w:rsidP="007D751E">
      <w:pPr>
        <w:shd w:val="clear" w:color="auto" w:fill="FFFFFF"/>
        <w:rPr>
          <w:rStyle w:val="Strong"/>
          <w:rFonts w:ascii="Verdana" w:hAnsi="Verdana"/>
          <w:b w:val="0"/>
          <w:bCs w:val="0"/>
          <w:color w:val="676767"/>
          <w:sz w:val="17"/>
          <w:szCs w:val="17"/>
          <w:lang w:val="en-GB"/>
        </w:rPr>
      </w:pPr>
      <w:r w:rsidRPr="00FA1E48">
        <w:rPr>
          <w:rStyle w:val="Strong"/>
          <w:rFonts w:ascii="Verdana" w:hAnsi="Verdana"/>
          <w:color w:val="676767"/>
          <w:sz w:val="17"/>
          <w:szCs w:val="17"/>
          <w:lang w:val="en-GB"/>
        </w:rPr>
        <w:t>This release is made only for the Multi RS</w:t>
      </w:r>
      <w:r>
        <w:rPr>
          <w:rStyle w:val="Strong"/>
          <w:rFonts w:ascii="Verdana" w:hAnsi="Verdana"/>
          <w:color w:val="676767"/>
          <w:sz w:val="17"/>
          <w:szCs w:val="17"/>
          <w:lang w:val="en-GB"/>
        </w:rPr>
        <w:t>.</w:t>
      </w:r>
    </w:p>
    <w:p w14:paraId="728122C3" w14:textId="77777777" w:rsidR="00D970DC" w:rsidRDefault="00D970DC" w:rsidP="007D751E">
      <w:pPr>
        <w:shd w:val="clear" w:color="auto" w:fill="FFFFFF"/>
        <w:rPr>
          <w:rStyle w:val="Strong"/>
          <w:rFonts w:ascii="Verdana" w:hAnsi="Verdana"/>
          <w:b w:val="0"/>
          <w:bCs w:val="0"/>
          <w:color w:val="676767"/>
          <w:sz w:val="17"/>
          <w:szCs w:val="17"/>
          <w:lang w:val="en-GB"/>
        </w:rPr>
      </w:pPr>
    </w:p>
    <w:p w14:paraId="11CF9568" w14:textId="069E55AA" w:rsidR="007D751E" w:rsidRPr="00FA1E48" w:rsidRDefault="007D751E" w:rsidP="007D751E">
      <w:pPr>
        <w:pStyle w:val="ListParagraph"/>
        <w:ind w:left="0"/>
        <w:rPr>
          <w:rStyle w:val="Emphasis"/>
          <w:lang w:val="en-GB"/>
        </w:rPr>
      </w:pPr>
      <w:r w:rsidRPr="00FA1E48">
        <w:rPr>
          <w:rStyle w:val="Emphasis"/>
          <w:rFonts w:ascii="Verdana" w:hAnsi="Verdana"/>
          <w:color w:val="676767"/>
          <w:sz w:val="16"/>
          <w:szCs w:val="16"/>
          <w:lang w:val="en-GB"/>
        </w:rPr>
        <w:t xml:space="preserve">Changes applying to </w:t>
      </w:r>
      <w:r>
        <w:rPr>
          <w:rStyle w:val="Emphasis"/>
          <w:rFonts w:ascii="Verdana" w:hAnsi="Verdana"/>
          <w:color w:val="676767"/>
          <w:sz w:val="16"/>
          <w:szCs w:val="16"/>
          <w:lang w:val="en-GB"/>
        </w:rPr>
        <w:t>Multi RS</w:t>
      </w:r>
      <w:r w:rsidRPr="00FA1E48">
        <w:rPr>
          <w:rStyle w:val="Emphasis"/>
          <w:rFonts w:ascii="Verdana" w:hAnsi="Verdana"/>
          <w:color w:val="676767"/>
          <w:sz w:val="16"/>
          <w:szCs w:val="16"/>
          <w:lang w:val="en-GB"/>
        </w:rPr>
        <w:t>:</w:t>
      </w:r>
    </w:p>
    <w:p w14:paraId="63A377F8" w14:textId="74E089BB" w:rsidR="007D751E" w:rsidRPr="009A5C9D" w:rsidRDefault="007D751E" w:rsidP="007D751E">
      <w:pPr>
        <w:pStyle w:val="ListParagraph"/>
        <w:numPr>
          <w:ilvl w:val="0"/>
          <w:numId w:val="38"/>
        </w:numPr>
        <w:shd w:val="clear" w:color="auto" w:fill="FFFFFF"/>
        <w:rPr>
          <w:rStyle w:val="Strong"/>
          <w:rFonts w:ascii="Verdana" w:hAnsi="Verdana"/>
          <w:b w:val="0"/>
          <w:bCs w:val="0"/>
          <w:color w:val="676767"/>
          <w:sz w:val="17"/>
          <w:szCs w:val="17"/>
          <w:lang w:val="en-GB"/>
        </w:rPr>
      </w:pPr>
      <w:r>
        <w:rPr>
          <w:rFonts w:ascii="Verdana" w:hAnsi="Verdana"/>
          <w:color w:val="676767"/>
          <w:sz w:val="16"/>
          <w:szCs w:val="16"/>
          <w:lang w:val="en-GB"/>
        </w:rPr>
        <w:t>Fix issue causing incorrect alarm '</w:t>
      </w:r>
      <w:r w:rsidRPr="00497D25">
        <w:rPr>
          <w:rFonts w:ascii="Verdana" w:hAnsi="Verdana"/>
          <w:color w:val="676767"/>
          <w:sz w:val="16"/>
          <w:szCs w:val="16"/>
        </w:rPr>
        <w:t>Error Code: #59 - ACIN1 relay test fault</w:t>
      </w:r>
      <w:r>
        <w:rPr>
          <w:rFonts w:ascii="Verdana" w:hAnsi="Verdana"/>
          <w:color w:val="676767"/>
          <w:sz w:val="16"/>
          <w:szCs w:val="16"/>
          <w:lang w:val="en-GB"/>
        </w:rPr>
        <w:t>'</w:t>
      </w:r>
      <w:r>
        <w:rPr>
          <w:rFonts w:ascii="Verdana" w:eastAsia="Times New Roman" w:hAnsi="Verdana"/>
          <w:color w:val="676767"/>
          <w:sz w:val="16"/>
          <w:szCs w:val="16"/>
          <w:lang w:val="en-GB"/>
        </w:rPr>
        <w:t xml:space="preserve"> on some installations.</w:t>
      </w:r>
    </w:p>
    <w:p w14:paraId="3E2E064C" w14:textId="77777777" w:rsidR="007D751E" w:rsidRPr="00FA1E48" w:rsidRDefault="007D751E" w:rsidP="00D87232">
      <w:pPr>
        <w:shd w:val="clear" w:color="auto" w:fill="FFFFFF"/>
        <w:rPr>
          <w:rStyle w:val="Strong"/>
          <w:rFonts w:ascii="Verdana" w:hAnsi="Verdana"/>
          <w:color w:val="676767"/>
          <w:sz w:val="17"/>
          <w:szCs w:val="17"/>
          <w:lang w:val="en-GB"/>
        </w:rPr>
      </w:pPr>
    </w:p>
    <w:p w14:paraId="4332A2CA" w14:textId="3A88F884" w:rsidR="001B1AB5" w:rsidRPr="00FA1E48" w:rsidRDefault="001B1AB5" w:rsidP="001B1AB5">
      <w:pPr>
        <w:shd w:val="clear" w:color="auto" w:fill="FFFFFF"/>
        <w:rPr>
          <w:rStyle w:val="Strong"/>
          <w:rFonts w:ascii="Verdana" w:hAnsi="Verdana"/>
          <w:color w:val="676767"/>
          <w:sz w:val="17"/>
          <w:szCs w:val="17"/>
          <w:lang w:val="en-GB"/>
        </w:rPr>
      </w:pPr>
      <w:bookmarkStart w:id="4" w:name="_Hlk219102582"/>
      <w:r w:rsidRPr="00FA1E48">
        <w:rPr>
          <w:rFonts w:ascii="Verdana" w:hAnsi="Verdana"/>
          <w:b/>
          <w:bCs/>
          <w:color w:val="0072BC"/>
          <w:sz w:val="16"/>
          <w:szCs w:val="16"/>
          <w:lang w:val="en-GB"/>
        </w:rPr>
        <w:t>v1.27</w:t>
      </w:r>
      <w:r w:rsidRPr="00FA1E48">
        <w:rPr>
          <w:rStyle w:val="Strong"/>
          <w:rFonts w:ascii="Verdana" w:hAnsi="Verdana"/>
          <w:color w:val="676767"/>
          <w:sz w:val="17"/>
          <w:szCs w:val="17"/>
          <w:lang w:val="en-GB"/>
        </w:rPr>
        <w:t xml:space="preserve"> – </w:t>
      </w:r>
      <w:r w:rsidR="0031661A">
        <w:rPr>
          <w:rStyle w:val="Strong"/>
          <w:rFonts w:ascii="Verdana" w:hAnsi="Verdana"/>
          <w:color w:val="676767"/>
          <w:sz w:val="17"/>
          <w:szCs w:val="17"/>
          <w:lang w:val="en-GB"/>
        </w:rPr>
        <w:t>27</w:t>
      </w:r>
      <w:r w:rsidRPr="00FA1E48">
        <w:rPr>
          <w:rStyle w:val="Strong"/>
          <w:rFonts w:ascii="Verdana" w:hAnsi="Verdana"/>
          <w:color w:val="676767"/>
          <w:sz w:val="17"/>
          <w:szCs w:val="17"/>
          <w:lang w:val="en-GB"/>
        </w:rPr>
        <w:t xml:space="preserve"> January 2026</w:t>
      </w:r>
    </w:p>
    <w:p w14:paraId="089BE957" w14:textId="77777777" w:rsidR="001B1AB5" w:rsidRDefault="001B1AB5" w:rsidP="001B1AB5">
      <w:pPr>
        <w:shd w:val="clear" w:color="auto" w:fill="FFFFFF"/>
        <w:rPr>
          <w:rStyle w:val="Strong"/>
          <w:rFonts w:ascii="Verdana" w:hAnsi="Verdana"/>
          <w:b w:val="0"/>
          <w:bCs w:val="0"/>
          <w:color w:val="676767"/>
          <w:sz w:val="17"/>
          <w:szCs w:val="17"/>
          <w:lang w:val="en-GB"/>
        </w:rPr>
      </w:pPr>
    </w:p>
    <w:p w14:paraId="4B76AEF0" w14:textId="77777777" w:rsidR="009A5C9D" w:rsidRPr="00FA1E48" w:rsidRDefault="009A5C9D" w:rsidP="009A5C9D">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00809A9C" w14:textId="0EB3F40F" w:rsidR="009A5C9D" w:rsidRPr="009A5C9D" w:rsidRDefault="009A5C9D" w:rsidP="008A27F0">
      <w:pPr>
        <w:pStyle w:val="ListParagraph"/>
        <w:numPr>
          <w:ilvl w:val="0"/>
          <w:numId w:val="38"/>
        </w:numPr>
        <w:shd w:val="clear" w:color="auto" w:fill="FFFFFF"/>
        <w:rPr>
          <w:rStyle w:val="Strong"/>
          <w:rFonts w:ascii="Verdana" w:hAnsi="Verdana"/>
          <w:b w:val="0"/>
          <w:bCs w:val="0"/>
          <w:color w:val="676767"/>
          <w:sz w:val="17"/>
          <w:szCs w:val="17"/>
          <w:lang w:val="en-GB"/>
        </w:rPr>
      </w:pPr>
      <w:r w:rsidRPr="009A5C9D">
        <w:rPr>
          <w:rFonts w:ascii="Verdana" w:eastAsia="Times New Roman" w:hAnsi="Verdana"/>
          <w:color w:val="676767"/>
          <w:sz w:val="16"/>
          <w:szCs w:val="16"/>
          <w:lang w:val="en-GB"/>
        </w:rPr>
        <w:t>Add option to select the polarity of the AUX inputs</w:t>
      </w:r>
      <w:r>
        <w:rPr>
          <w:rFonts w:ascii="Verdana" w:eastAsia="Times New Roman" w:hAnsi="Verdana"/>
          <w:color w:val="676767"/>
          <w:sz w:val="16"/>
          <w:szCs w:val="16"/>
          <w:lang w:val="en-GB"/>
        </w:rPr>
        <w:t>, this requires a</w:t>
      </w:r>
      <w:r w:rsidR="00B23CEF">
        <w:rPr>
          <w:rFonts w:ascii="Verdana" w:eastAsia="Times New Roman" w:hAnsi="Verdana"/>
          <w:color w:val="676767"/>
          <w:sz w:val="16"/>
          <w:szCs w:val="16"/>
          <w:lang w:val="en-GB"/>
        </w:rPr>
        <w:t xml:space="preserve">n updated </w:t>
      </w:r>
      <w:r>
        <w:rPr>
          <w:rFonts w:ascii="Verdana" w:eastAsia="Times New Roman" w:hAnsi="Verdana"/>
          <w:color w:val="676767"/>
          <w:sz w:val="16"/>
          <w:szCs w:val="16"/>
          <w:lang w:val="en-GB"/>
        </w:rPr>
        <w:t>version of VictronConnect</w:t>
      </w:r>
      <w:r w:rsidR="00B23CEF">
        <w:rPr>
          <w:rFonts w:ascii="Verdana" w:eastAsia="Times New Roman" w:hAnsi="Verdana"/>
          <w:color w:val="676767"/>
          <w:sz w:val="16"/>
          <w:szCs w:val="16"/>
          <w:lang w:val="en-GB"/>
        </w:rPr>
        <w:t xml:space="preserve"> (</w:t>
      </w:r>
      <w:r w:rsidR="00B23CEF" w:rsidRPr="00B23CEF">
        <w:rPr>
          <w:rFonts w:ascii="Verdana" w:eastAsia="Times New Roman" w:hAnsi="Verdana"/>
          <w:color w:val="676767"/>
          <w:sz w:val="16"/>
          <w:szCs w:val="16"/>
        </w:rPr>
        <w:t>v6.30beta</w:t>
      </w:r>
      <w:r w:rsidR="006B1FAD">
        <w:rPr>
          <w:rFonts w:ascii="Verdana" w:eastAsia="Times New Roman" w:hAnsi="Verdana"/>
          <w:color w:val="676767"/>
          <w:sz w:val="16"/>
          <w:szCs w:val="16"/>
        </w:rPr>
        <w:t>7</w:t>
      </w:r>
      <w:r w:rsidR="00B23CEF">
        <w:rPr>
          <w:rFonts w:ascii="Verdana" w:eastAsia="Times New Roman" w:hAnsi="Verdana"/>
          <w:color w:val="676767"/>
          <w:sz w:val="16"/>
          <w:szCs w:val="16"/>
        </w:rPr>
        <w:t xml:space="preserve"> or newer)</w:t>
      </w:r>
      <w:r w:rsidRPr="009A5C9D">
        <w:rPr>
          <w:rFonts w:ascii="Verdana" w:eastAsia="Times New Roman" w:hAnsi="Verdana"/>
          <w:color w:val="676767"/>
          <w:sz w:val="16"/>
          <w:szCs w:val="16"/>
          <w:lang w:val="en-GB"/>
        </w:rPr>
        <w:t>.</w:t>
      </w:r>
    </w:p>
    <w:p w14:paraId="1F2E3A13" w14:textId="77777777" w:rsidR="009A5C9D" w:rsidRPr="00FA1E48" w:rsidRDefault="009A5C9D" w:rsidP="001B1AB5">
      <w:pPr>
        <w:shd w:val="clear" w:color="auto" w:fill="FFFFFF"/>
        <w:rPr>
          <w:rStyle w:val="Strong"/>
          <w:rFonts w:ascii="Verdana" w:hAnsi="Verdana"/>
          <w:b w:val="0"/>
          <w:bCs w:val="0"/>
          <w:color w:val="676767"/>
          <w:sz w:val="17"/>
          <w:szCs w:val="17"/>
          <w:lang w:val="en-GB"/>
        </w:rPr>
      </w:pPr>
    </w:p>
    <w:p w14:paraId="30EBA81C" w14:textId="2590A98F" w:rsidR="001B1AB5" w:rsidRPr="00FA1E48" w:rsidRDefault="001B1AB5" w:rsidP="001B1AB5">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MPPT RS</w:t>
      </w:r>
      <w:r w:rsidRPr="00FA1E48">
        <w:rPr>
          <w:rFonts w:ascii="Verdana" w:hAnsi="Verdana"/>
          <w:i/>
          <w:iCs/>
          <w:color w:val="676767"/>
          <w:sz w:val="16"/>
          <w:szCs w:val="16"/>
          <w:lang w:val="en-GB"/>
        </w:rPr>
        <w:t>:</w:t>
      </w:r>
    </w:p>
    <w:p w14:paraId="5B9D1642" w14:textId="4CFD353F" w:rsidR="001B1AB5" w:rsidRPr="0047748C" w:rsidRDefault="001B1AB5" w:rsidP="0047748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Restore communication between the MPPT RS and the Multi RS/Inverter RS. This fix makes them pair again, so they can exchange charge parameters as well as make the Multi RS take control of the charge voltage required for feed-in of excess power. This function was broken in firmware v1.22. Note that operation in combination with the </w:t>
      </w:r>
      <w:r w:rsidR="00F717AC" w:rsidRPr="00FA1E48">
        <w:rPr>
          <w:rFonts w:ascii="Verdana" w:eastAsia="Times New Roman" w:hAnsi="Verdana"/>
          <w:color w:val="676767"/>
          <w:sz w:val="16"/>
          <w:szCs w:val="16"/>
          <w:lang w:val="en-GB"/>
        </w:rPr>
        <w:t>VE.Bus</w:t>
      </w:r>
      <w:r w:rsidRPr="00FA1E48">
        <w:rPr>
          <w:rFonts w:ascii="Verdana" w:hAnsi="Verdana"/>
          <w:color w:val="676767"/>
          <w:sz w:val="16"/>
          <w:szCs w:val="16"/>
          <w:lang w:val="en-GB"/>
        </w:rPr>
        <w:t xml:space="preserve"> Multi (through the GX device) was not affected by this issue.</w:t>
      </w:r>
      <w:r w:rsidR="0047748C">
        <w:rPr>
          <w:rFonts w:ascii="Verdana" w:hAnsi="Verdana"/>
          <w:color w:val="676767"/>
          <w:sz w:val="16"/>
          <w:szCs w:val="16"/>
          <w:lang w:val="en-GB"/>
        </w:rPr>
        <w:br/>
      </w:r>
      <w:r w:rsidR="0047748C" w:rsidRPr="0047748C">
        <w:rPr>
          <w:rFonts w:ascii="Verdana" w:hAnsi="Verdana"/>
          <w:color w:val="676767"/>
          <w:sz w:val="16"/>
          <w:szCs w:val="16"/>
          <w:lang w:val="en-GB"/>
        </w:rPr>
        <w:t>In a combined system with the Multi RS and MPPT RS the system was unable to push excess energy from the MPPT RS via the Multi RS into the grid.</w:t>
      </w:r>
    </w:p>
    <w:p w14:paraId="07B7CACC" w14:textId="77777777" w:rsidR="001B1AB5" w:rsidRPr="00FA1E48" w:rsidRDefault="001B1AB5" w:rsidP="001B1AB5">
      <w:pPr>
        <w:shd w:val="clear" w:color="auto" w:fill="FFFFFF"/>
        <w:rPr>
          <w:rStyle w:val="Strong"/>
          <w:rFonts w:ascii="Verdana" w:hAnsi="Verdana"/>
          <w:b w:val="0"/>
          <w:bCs w:val="0"/>
          <w:color w:val="676767"/>
          <w:sz w:val="17"/>
          <w:szCs w:val="17"/>
          <w:lang w:val="en-GB"/>
        </w:rPr>
      </w:pPr>
    </w:p>
    <w:p w14:paraId="60536CCB" w14:textId="4ECC6565" w:rsidR="001B1AB5" w:rsidRPr="00FA1E48" w:rsidRDefault="001B1AB5" w:rsidP="001B1AB5">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the Multi RS and Inverter RS with Solar</w:t>
      </w:r>
      <w:r w:rsidRPr="00FA1E48">
        <w:rPr>
          <w:rFonts w:ascii="Verdana" w:hAnsi="Verdana"/>
          <w:i/>
          <w:iCs/>
          <w:color w:val="676767"/>
          <w:sz w:val="16"/>
          <w:szCs w:val="16"/>
          <w:lang w:val="en-GB"/>
        </w:rPr>
        <w:t>:</w:t>
      </w:r>
    </w:p>
    <w:p w14:paraId="7B819ECE" w14:textId="7853E9AC" w:rsidR="001B1AB5" w:rsidRPr="00FA1E48"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Add message "open </w:t>
      </w:r>
      <w:r w:rsidR="00A67DFF">
        <w:rPr>
          <w:rFonts w:ascii="Verdana" w:hAnsi="Verdana"/>
          <w:color w:val="676767"/>
          <w:sz w:val="16"/>
          <w:szCs w:val="16"/>
          <w:lang w:val="en-GB"/>
        </w:rPr>
        <w:t xml:space="preserve">the </w:t>
      </w:r>
      <w:r w:rsidRPr="00FA1E48">
        <w:rPr>
          <w:rFonts w:ascii="Verdana" w:hAnsi="Verdana"/>
          <w:color w:val="676767"/>
          <w:sz w:val="16"/>
          <w:szCs w:val="16"/>
          <w:lang w:val="en-GB"/>
        </w:rPr>
        <w:t xml:space="preserve">PV switch" to the </w:t>
      </w:r>
      <w:r w:rsidR="005F7063">
        <w:rPr>
          <w:rFonts w:ascii="Verdana" w:hAnsi="Verdana"/>
          <w:color w:val="676767"/>
          <w:sz w:val="16"/>
          <w:szCs w:val="16"/>
          <w:lang w:val="en-GB"/>
        </w:rPr>
        <w:t xml:space="preserve">existing </w:t>
      </w:r>
      <w:r w:rsidRPr="00FA1E48">
        <w:rPr>
          <w:rFonts w:ascii="Verdana" w:hAnsi="Verdana"/>
          <w:color w:val="676767"/>
          <w:sz w:val="16"/>
          <w:szCs w:val="16"/>
          <w:lang w:val="en-GB"/>
        </w:rPr>
        <w:t>PV isolation error</w:t>
      </w:r>
      <w:r w:rsidR="005F7063">
        <w:rPr>
          <w:rFonts w:ascii="Verdana" w:hAnsi="Verdana"/>
          <w:color w:val="676767"/>
          <w:sz w:val="16"/>
          <w:szCs w:val="16"/>
          <w:lang w:val="en-GB"/>
        </w:rPr>
        <w:t>s #41 and #42</w:t>
      </w:r>
      <w:r w:rsidRPr="00FA1E48">
        <w:rPr>
          <w:rFonts w:ascii="Verdana" w:hAnsi="Verdana"/>
          <w:color w:val="676767"/>
          <w:sz w:val="16"/>
          <w:szCs w:val="16"/>
          <w:lang w:val="en-GB"/>
        </w:rPr>
        <w:t xml:space="preserve"> description on the built-in display.</w:t>
      </w:r>
    </w:p>
    <w:p w14:paraId="36B636BA" w14:textId="77777777" w:rsidR="001B1AB5" w:rsidRPr="00FA1E48" w:rsidRDefault="001B1AB5" w:rsidP="001B1AB5">
      <w:pPr>
        <w:shd w:val="clear" w:color="auto" w:fill="FFFFFF"/>
        <w:rPr>
          <w:rStyle w:val="Strong"/>
          <w:rFonts w:ascii="Verdana" w:hAnsi="Verdana"/>
          <w:color w:val="676767"/>
          <w:sz w:val="17"/>
          <w:szCs w:val="17"/>
          <w:lang w:val="en-GB"/>
        </w:rPr>
      </w:pPr>
    </w:p>
    <w:p w14:paraId="075E5B02" w14:textId="77777777" w:rsidR="001B1AB5" w:rsidRPr="00FA1E48" w:rsidRDefault="001B1AB5" w:rsidP="001B1AB5">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44C0F69A" w14:textId="2FD2D758" w:rsidR="001B1AB5" w:rsidRPr="0047748C" w:rsidRDefault="001B1AB5" w:rsidP="0047748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Add feed-in control for </w:t>
      </w:r>
      <w:r w:rsidR="00FC520D">
        <w:rPr>
          <w:rFonts w:ascii="Verdana" w:hAnsi="Verdana"/>
          <w:color w:val="676767"/>
          <w:sz w:val="16"/>
          <w:szCs w:val="16"/>
          <w:lang w:val="en-GB"/>
        </w:rPr>
        <w:t xml:space="preserve">DC </w:t>
      </w:r>
      <w:r w:rsidRPr="00FA1E48">
        <w:rPr>
          <w:rFonts w:ascii="Verdana" w:hAnsi="Verdana"/>
          <w:color w:val="676767"/>
          <w:sz w:val="16"/>
          <w:szCs w:val="16"/>
          <w:lang w:val="en-GB"/>
        </w:rPr>
        <w:t xml:space="preserve">coupled </w:t>
      </w:r>
      <w:r w:rsidR="00FC520D">
        <w:rPr>
          <w:rFonts w:ascii="Verdana" w:hAnsi="Verdana"/>
          <w:color w:val="676767"/>
          <w:sz w:val="16"/>
          <w:szCs w:val="16"/>
          <w:lang w:val="en-GB"/>
        </w:rPr>
        <w:t>MPPT</w:t>
      </w:r>
      <w:r w:rsidRPr="00FA1E48">
        <w:rPr>
          <w:rFonts w:ascii="Verdana" w:hAnsi="Verdana"/>
          <w:color w:val="676767"/>
          <w:sz w:val="16"/>
          <w:szCs w:val="16"/>
          <w:lang w:val="en-GB"/>
        </w:rPr>
        <w:t xml:space="preserve"> chargers for the GX</w:t>
      </w:r>
      <w:r w:rsidR="00825DED" w:rsidRPr="00FA1E48">
        <w:rPr>
          <w:rFonts w:ascii="Verdana" w:hAnsi="Verdana"/>
          <w:color w:val="676767"/>
          <w:sz w:val="16"/>
          <w:szCs w:val="16"/>
          <w:lang w:val="en-GB"/>
        </w:rPr>
        <w:t xml:space="preserve"> (currently in beta test)</w:t>
      </w:r>
      <w:r w:rsidRPr="00FA1E48">
        <w:rPr>
          <w:rFonts w:ascii="Verdana" w:hAnsi="Verdana"/>
          <w:color w:val="676767"/>
          <w:sz w:val="16"/>
          <w:szCs w:val="16"/>
          <w:lang w:val="en-GB"/>
        </w:rPr>
        <w:t>.</w:t>
      </w:r>
      <w:r w:rsidR="0047748C">
        <w:rPr>
          <w:rFonts w:ascii="Verdana" w:hAnsi="Verdana"/>
          <w:color w:val="676767"/>
          <w:sz w:val="16"/>
          <w:szCs w:val="16"/>
          <w:lang w:val="en-GB"/>
        </w:rPr>
        <w:t xml:space="preserve"> </w:t>
      </w:r>
      <w:r w:rsidR="0047748C" w:rsidRPr="0047748C">
        <w:rPr>
          <w:rFonts w:ascii="Verdana" w:hAnsi="Verdana"/>
          <w:color w:val="676767"/>
          <w:sz w:val="16"/>
          <w:szCs w:val="16"/>
          <w:lang w:val="en-GB"/>
        </w:rPr>
        <w:t>If your sources (DC coupled MPPT chargers) provide more charge current than the batteries can absorb, the Multi RS can actively push the excess energy into the grid.</w:t>
      </w:r>
    </w:p>
    <w:p w14:paraId="39C13B9A" w14:textId="77777777" w:rsidR="001B1AB5" w:rsidRPr="00FA1E48"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issue in power response to voltage changes for certain grid codes, this was broken in v1.26 while removing the 5kW feed-in restriction for external AC PV inverters.</w:t>
      </w:r>
    </w:p>
    <w:p w14:paraId="45184BA0" w14:textId="6071A233" w:rsidR="001B1AB5" w:rsidRPr="00FA1E48"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Fix issue </w:t>
      </w:r>
      <w:r w:rsidR="00A64ED1" w:rsidRPr="00FA1E48">
        <w:rPr>
          <w:rFonts w:ascii="Verdana" w:hAnsi="Verdana"/>
          <w:color w:val="676767"/>
          <w:sz w:val="16"/>
          <w:szCs w:val="16"/>
          <w:lang w:val="en-GB"/>
        </w:rPr>
        <w:t>preventing</w:t>
      </w:r>
      <w:r w:rsidRPr="00FA1E48">
        <w:rPr>
          <w:rFonts w:ascii="Verdana" w:hAnsi="Verdana"/>
          <w:color w:val="676767"/>
          <w:sz w:val="16"/>
          <w:szCs w:val="16"/>
          <w:lang w:val="en-GB"/>
        </w:rPr>
        <w:t xml:space="preserve"> some units </w:t>
      </w:r>
      <w:r w:rsidR="00A64ED1" w:rsidRPr="00FA1E48">
        <w:rPr>
          <w:rFonts w:ascii="Verdana" w:hAnsi="Verdana"/>
          <w:color w:val="676767"/>
          <w:sz w:val="16"/>
          <w:szCs w:val="16"/>
          <w:lang w:val="en-GB"/>
        </w:rPr>
        <w:t>to</w:t>
      </w:r>
      <w:r w:rsidRPr="00FA1E48">
        <w:rPr>
          <w:rFonts w:ascii="Verdana" w:hAnsi="Verdana"/>
          <w:color w:val="676767"/>
          <w:sz w:val="16"/>
          <w:szCs w:val="16"/>
          <w:lang w:val="en-GB"/>
        </w:rPr>
        <w:t xml:space="preserve"> connect</w:t>
      </w:r>
      <w:r w:rsidR="00A64ED1" w:rsidRPr="00FA1E48">
        <w:rPr>
          <w:rFonts w:ascii="Verdana" w:hAnsi="Verdana"/>
          <w:color w:val="676767"/>
          <w:sz w:val="16"/>
          <w:szCs w:val="16"/>
          <w:lang w:val="en-GB"/>
        </w:rPr>
        <w:t xml:space="preserve"> </w:t>
      </w:r>
      <w:r w:rsidRPr="00FA1E48">
        <w:rPr>
          <w:rFonts w:ascii="Verdana" w:hAnsi="Verdana"/>
          <w:color w:val="676767"/>
          <w:sz w:val="16"/>
          <w:szCs w:val="16"/>
          <w:lang w:val="en-GB"/>
        </w:rPr>
        <w:t xml:space="preserve">to the </w:t>
      </w:r>
      <w:r w:rsidR="0047748C">
        <w:rPr>
          <w:rFonts w:ascii="Verdana" w:hAnsi="Verdana"/>
          <w:color w:val="676767"/>
          <w:sz w:val="16"/>
          <w:szCs w:val="16"/>
          <w:lang w:val="en-GB"/>
        </w:rPr>
        <w:t>AC</w:t>
      </w:r>
      <w:r w:rsidRPr="00FA1E48">
        <w:rPr>
          <w:rFonts w:ascii="Verdana" w:hAnsi="Verdana"/>
          <w:color w:val="676767"/>
          <w:sz w:val="16"/>
          <w:szCs w:val="16"/>
          <w:lang w:val="en-GB"/>
        </w:rPr>
        <w:t xml:space="preserve"> input.</w:t>
      </w:r>
    </w:p>
    <w:p w14:paraId="514D4C22" w14:textId="08EE3252" w:rsidR="001B1AB5" w:rsidRPr="00FA1E48" w:rsidRDefault="005F7063" w:rsidP="001B1AB5">
      <w:pPr>
        <w:pStyle w:val="ListParagraph"/>
        <w:numPr>
          <w:ilvl w:val="0"/>
          <w:numId w:val="38"/>
        </w:numPr>
        <w:rPr>
          <w:rFonts w:ascii="Verdana" w:hAnsi="Verdana"/>
          <w:color w:val="676767"/>
          <w:sz w:val="16"/>
          <w:szCs w:val="16"/>
          <w:lang w:val="en-GB"/>
        </w:rPr>
      </w:pPr>
      <w:r>
        <w:rPr>
          <w:rFonts w:ascii="Verdana" w:hAnsi="Verdana"/>
          <w:color w:val="676767"/>
          <w:sz w:val="16"/>
          <w:szCs w:val="16"/>
          <w:lang w:val="en-GB"/>
        </w:rPr>
        <w:t xml:space="preserve">When combined with an Energy meter: </w:t>
      </w:r>
      <w:r w:rsidR="001B1AB5" w:rsidRPr="00FA1E48">
        <w:rPr>
          <w:rFonts w:ascii="Verdana" w:hAnsi="Verdana"/>
          <w:color w:val="676767"/>
          <w:sz w:val="16"/>
          <w:szCs w:val="16"/>
          <w:lang w:val="en-GB"/>
        </w:rPr>
        <w:t xml:space="preserve">Fix </w:t>
      </w:r>
      <w:r w:rsidR="0047748C">
        <w:rPr>
          <w:rFonts w:ascii="Verdana" w:hAnsi="Verdana"/>
          <w:color w:val="676767"/>
          <w:sz w:val="16"/>
          <w:szCs w:val="16"/>
          <w:lang w:val="en-GB"/>
        </w:rPr>
        <w:t>AC</w:t>
      </w:r>
      <w:r w:rsidR="001B1AB5" w:rsidRPr="00FA1E48">
        <w:rPr>
          <w:rFonts w:ascii="Verdana" w:hAnsi="Verdana"/>
          <w:color w:val="676767"/>
          <w:sz w:val="16"/>
          <w:szCs w:val="16"/>
          <w:lang w:val="en-GB"/>
        </w:rPr>
        <w:t xml:space="preserve"> grid set</w:t>
      </w:r>
      <w:r w:rsidR="0047748C">
        <w:rPr>
          <w:rFonts w:ascii="Verdana" w:hAnsi="Verdana"/>
          <w:color w:val="676767"/>
          <w:sz w:val="16"/>
          <w:szCs w:val="16"/>
          <w:lang w:val="en-GB"/>
        </w:rPr>
        <w:t>-</w:t>
      </w:r>
      <w:r w:rsidR="001B1AB5" w:rsidRPr="00FA1E48">
        <w:rPr>
          <w:rFonts w:ascii="Verdana" w:hAnsi="Verdana"/>
          <w:color w:val="676767"/>
          <w:sz w:val="16"/>
          <w:szCs w:val="16"/>
          <w:lang w:val="en-GB"/>
        </w:rPr>
        <w:t xml:space="preserve">point </w:t>
      </w:r>
      <w:bookmarkStart w:id="5" w:name="_Hlk219126528"/>
      <w:r w:rsidR="001B1AB5" w:rsidRPr="00FA1E48">
        <w:rPr>
          <w:rFonts w:ascii="Verdana" w:hAnsi="Verdana"/>
          <w:color w:val="676767"/>
          <w:sz w:val="16"/>
          <w:szCs w:val="16"/>
          <w:lang w:val="en-GB"/>
        </w:rPr>
        <w:t>in operation mode 'self consumption from battery only for critical loads'</w:t>
      </w:r>
      <w:bookmarkEnd w:id="5"/>
      <w:r w:rsidR="001B1AB5" w:rsidRPr="00FA1E48">
        <w:rPr>
          <w:rFonts w:ascii="Verdana" w:hAnsi="Verdana"/>
          <w:color w:val="676767"/>
          <w:sz w:val="16"/>
          <w:szCs w:val="16"/>
          <w:lang w:val="en-GB"/>
        </w:rPr>
        <w:t>.</w:t>
      </w:r>
    </w:p>
    <w:p w14:paraId="1D6E88B9" w14:textId="77777777" w:rsidR="001B1AB5" w:rsidRPr="00FA1E48" w:rsidRDefault="001B1AB5" w:rsidP="001B1AB5">
      <w:pPr>
        <w:rPr>
          <w:rFonts w:ascii="Verdana" w:hAnsi="Verdana"/>
          <w:color w:val="676767"/>
          <w:sz w:val="16"/>
          <w:szCs w:val="16"/>
          <w:lang w:val="en-GB"/>
        </w:rPr>
      </w:pPr>
    </w:p>
    <w:p w14:paraId="347FE8EA" w14:textId="6D1AD1DE" w:rsidR="001B1AB5" w:rsidRPr="00FA1E48" w:rsidRDefault="001B1AB5" w:rsidP="001B1AB5">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only:</w:t>
      </w:r>
    </w:p>
    <w:p w14:paraId="0EB8E2E0" w14:textId="77777777" w:rsidR="001B1AB5" w:rsidRPr="001B1AB5" w:rsidRDefault="001B1AB5" w:rsidP="001B1AB5">
      <w:pPr>
        <w:pStyle w:val="ListParagraph"/>
        <w:numPr>
          <w:ilvl w:val="0"/>
          <w:numId w:val="38"/>
        </w:numPr>
        <w:rPr>
          <w:rFonts w:ascii="Verdana" w:hAnsi="Verdana"/>
          <w:color w:val="676767"/>
          <w:sz w:val="16"/>
          <w:szCs w:val="16"/>
          <w:lang w:val="en-GB"/>
        </w:rPr>
      </w:pPr>
      <w:r w:rsidRPr="001B1AB5">
        <w:rPr>
          <w:rFonts w:ascii="Verdana" w:hAnsi="Verdana"/>
          <w:color w:val="676767"/>
          <w:sz w:val="16"/>
          <w:szCs w:val="16"/>
          <w:lang w:val="en-GB"/>
        </w:rPr>
        <w:t>Fix firmware update timeout causing a grid disconnect during an update. Please keep in mind that units on the previous firmware still have the old behaviour so the effect can only be seen once all units are using the latest firmware.</w:t>
      </w:r>
    </w:p>
    <w:p w14:paraId="65E47687" w14:textId="77777777" w:rsidR="001B1AB5" w:rsidRPr="001B1AB5" w:rsidRDefault="001B1AB5" w:rsidP="001B1AB5">
      <w:pPr>
        <w:pStyle w:val="ListParagraph"/>
        <w:numPr>
          <w:ilvl w:val="0"/>
          <w:numId w:val="38"/>
        </w:numPr>
        <w:rPr>
          <w:rFonts w:ascii="Verdana" w:hAnsi="Verdana"/>
          <w:color w:val="676767"/>
          <w:sz w:val="16"/>
          <w:szCs w:val="16"/>
          <w:lang w:val="en-GB"/>
        </w:rPr>
      </w:pPr>
      <w:r w:rsidRPr="001B1AB5">
        <w:rPr>
          <w:rFonts w:ascii="Verdana" w:hAnsi="Verdana"/>
          <w:color w:val="676767"/>
          <w:sz w:val="16"/>
          <w:szCs w:val="16"/>
          <w:lang w:val="en-GB"/>
        </w:rPr>
        <w:t>Fix issue where one overheating unit would start to feed energy to the grid instead of shutting down.</w:t>
      </w:r>
    </w:p>
    <w:p w14:paraId="08A3FA01" w14:textId="51E17A46" w:rsidR="001B1AB5" w:rsidRPr="001B1AB5" w:rsidRDefault="001B1AB5" w:rsidP="001B1AB5">
      <w:pPr>
        <w:pStyle w:val="ListParagraph"/>
        <w:numPr>
          <w:ilvl w:val="0"/>
          <w:numId w:val="38"/>
        </w:numPr>
        <w:rPr>
          <w:rFonts w:ascii="Verdana" w:hAnsi="Verdana"/>
          <w:color w:val="676767"/>
          <w:sz w:val="16"/>
          <w:szCs w:val="16"/>
          <w:lang w:val="en-GB"/>
        </w:rPr>
      </w:pPr>
      <w:r w:rsidRPr="001B1AB5">
        <w:rPr>
          <w:rFonts w:ascii="Verdana" w:hAnsi="Verdana"/>
          <w:color w:val="676767"/>
          <w:sz w:val="16"/>
          <w:szCs w:val="16"/>
          <w:lang w:val="en-GB"/>
        </w:rPr>
        <w:t xml:space="preserve">Settings synchronisation does not synchronise the </w:t>
      </w:r>
      <w:r w:rsidR="0047748C">
        <w:rPr>
          <w:rFonts w:ascii="Verdana" w:hAnsi="Verdana"/>
          <w:color w:val="676767"/>
          <w:sz w:val="16"/>
          <w:szCs w:val="16"/>
          <w:lang w:val="en-GB"/>
        </w:rPr>
        <w:t>AC</w:t>
      </w:r>
      <w:r w:rsidRPr="001B1AB5">
        <w:rPr>
          <w:rFonts w:ascii="Verdana" w:hAnsi="Verdana"/>
          <w:color w:val="676767"/>
          <w:sz w:val="16"/>
          <w:szCs w:val="16"/>
          <w:lang w:val="en-GB"/>
        </w:rPr>
        <w:t xml:space="preserve"> input type if </w:t>
      </w:r>
      <w:r w:rsidR="0047748C">
        <w:rPr>
          <w:rFonts w:ascii="Verdana" w:hAnsi="Verdana"/>
          <w:color w:val="676767"/>
          <w:sz w:val="16"/>
          <w:szCs w:val="16"/>
          <w:lang w:val="en-GB"/>
        </w:rPr>
        <w:t>'</w:t>
      </w:r>
      <w:r w:rsidRPr="001B1AB5">
        <w:rPr>
          <w:rFonts w:ascii="Verdana" w:hAnsi="Verdana"/>
          <w:color w:val="676767"/>
          <w:sz w:val="16"/>
          <w:szCs w:val="16"/>
          <w:lang w:val="en-GB"/>
        </w:rPr>
        <w:t>switch phases as group</w:t>
      </w:r>
      <w:r w:rsidR="0047748C">
        <w:rPr>
          <w:rFonts w:ascii="Verdana" w:hAnsi="Verdana"/>
          <w:color w:val="676767"/>
          <w:sz w:val="16"/>
          <w:szCs w:val="16"/>
          <w:lang w:val="en-GB"/>
        </w:rPr>
        <w:t>'</w:t>
      </w:r>
      <w:r w:rsidRPr="001B1AB5">
        <w:rPr>
          <w:rFonts w:ascii="Verdana" w:hAnsi="Verdana"/>
          <w:color w:val="676767"/>
          <w:sz w:val="16"/>
          <w:szCs w:val="16"/>
          <w:lang w:val="en-GB"/>
        </w:rPr>
        <w:t xml:space="preserve"> is disabled.</w:t>
      </w:r>
    </w:p>
    <w:p w14:paraId="2A172C54" w14:textId="0C513B41" w:rsidR="001B1AB5" w:rsidRDefault="001B1AB5" w:rsidP="001B1AB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Do not share remote current set</w:t>
      </w:r>
      <w:r w:rsidR="0047748C">
        <w:rPr>
          <w:rFonts w:ascii="Verdana" w:hAnsi="Verdana"/>
          <w:color w:val="676767"/>
          <w:sz w:val="16"/>
          <w:szCs w:val="16"/>
          <w:lang w:val="en-GB"/>
        </w:rPr>
        <w:t>-</w:t>
      </w:r>
      <w:r w:rsidRPr="00FA1E48">
        <w:rPr>
          <w:rFonts w:ascii="Verdana" w:hAnsi="Verdana"/>
          <w:color w:val="676767"/>
          <w:sz w:val="16"/>
          <w:szCs w:val="16"/>
          <w:lang w:val="en-GB"/>
        </w:rPr>
        <w:t>point 0 to other units, each unit can be controlled individually.</w:t>
      </w:r>
    </w:p>
    <w:p w14:paraId="727E6B11" w14:textId="60F7D648" w:rsidR="00DD3BEA" w:rsidRPr="00FA1E48" w:rsidRDefault="00DD3BEA" w:rsidP="001B1AB5">
      <w:pPr>
        <w:pStyle w:val="ListParagraph"/>
        <w:numPr>
          <w:ilvl w:val="0"/>
          <w:numId w:val="38"/>
        </w:numPr>
        <w:rPr>
          <w:rFonts w:ascii="Verdana" w:hAnsi="Verdana"/>
          <w:color w:val="676767"/>
          <w:sz w:val="16"/>
          <w:szCs w:val="16"/>
          <w:lang w:val="en-GB"/>
        </w:rPr>
      </w:pPr>
      <w:r w:rsidRPr="00DD3BEA">
        <w:rPr>
          <w:rFonts w:ascii="Verdana" w:hAnsi="Verdana"/>
          <w:color w:val="676767"/>
          <w:sz w:val="16"/>
          <w:szCs w:val="16"/>
          <w:lang w:val="en-GB"/>
        </w:rPr>
        <w:t>Synchronise discharge SoC between units when ESS mode 'Optimized with batterylife' is used.</w:t>
      </w:r>
    </w:p>
    <w:bookmarkEnd w:id="4"/>
    <w:p w14:paraId="01C69DF2" w14:textId="77777777" w:rsidR="001B1AB5" w:rsidRDefault="001B1AB5" w:rsidP="00D87232">
      <w:pPr>
        <w:shd w:val="clear" w:color="auto" w:fill="FFFFFF"/>
        <w:rPr>
          <w:rStyle w:val="Strong"/>
          <w:rFonts w:ascii="Verdana" w:hAnsi="Verdana"/>
          <w:color w:val="676767"/>
          <w:sz w:val="17"/>
          <w:szCs w:val="17"/>
          <w:lang w:val="en-GB"/>
        </w:rPr>
      </w:pPr>
    </w:p>
    <w:p w14:paraId="040DEAB3" w14:textId="49B0835F" w:rsidR="005F7063" w:rsidRPr="00FA1E48" w:rsidRDefault="005F7063" w:rsidP="005F7063">
      <w:pPr>
        <w:rPr>
          <w:rFonts w:ascii="Verdana" w:hAnsi="Verdana"/>
          <w:i/>
          <w:iCs/>
          <w:color w:val="676767"/>
          <w:sz w:val="16"/>
          <w:szCs w:val="16"/>
          <w:lang w:val="en-GB"/>
        </w:rPr>
      </w:pPr>
      <w:r w:rsidRPr="005F7063">
        <w:rPr>
          <w:rFonts w:ascii="Verdana" w:hAnsi="Verdana"/>
          <w:i/>
          <w:iCs/>
          <w:color w:val="676767"/>
          <w:sz w:val="16"/>
          <w:szCs w:val="16"/>
          <w:lang w:val="en-GB"/>
        </w:rPr>
        <w:t>Changes to the Continuous output power of the Inverter for DESS applications</w:t>
      </w:r>
      <w:r w:rsidRPr="00FA1E48">
        <w:rPr>
          <w:rFonts w:ascii="Verdana" w:hAnsi="Verdana"/>
          <w:i/>
          <w:iCs/>
          <w:color w:val="676767"/>
          <w:sz w:val="16"/>
          <w:szCs w:val="16"/>
          <w:lang w:val="en-GB"/>
        </w:rPr>
        <w:t>:</w:t>
      </w:r>
    </w:p>
    <w:p w14:paraId="5F11C56D" w14:textId="350D1FEC" w:rsidR="005F7063" w:rsidRDefault="005F7063" w:rsidP="005F7063">
      <w:pPr>
        <w:pStyle w:val="ListParagraph"/>
        <w:numPr>
          <w:ilvl w:val="0"/>
          <w:numId w:val="38"/>
        </w:numPr>
        <w:rPr>
          <w:rFonts w:ascii="Verdana" w:hAnsi="Verdana"/>
          <w:color w:val="676767"/>
          <w:sz w:val="16"/>
          <w:szCs w:val="16"/>
          <w:lang w:val="en-GB"/>
        </w:rPr>
      </w:pPr>
      <w:r>
        <w:rPr>
          <w:rFonts w:ascii="Verdana" w:hAnsi="Verdana"/>
          <w:color w:val="676767"/>
          <w:sz w:val="16"/>
          <w:szCs w:val="16"/>
          <w:lang w:val="en-GB"/>
        </w:rPr>
        <w:t>T</w:t>
      </w:r>
      <w:r w:rsidRPr="005F7063">
        <w:rPr>
          <w:rFonts w:ascii="Verdana" w:hAnsi="Verdana"/>
          <w:color w:val="676767"/>
          <w:sz w:val="16"/>
          <w:szCs w:val="16"/>
          <w:lang w:val="en-GB"/>
        </w:rPr>
        <w:t>he power set</w:t>
      </w:r>
      <w:r w:rsidR="0047748C">
        <w:rPr>
          <w:rFonts w:ascii="Verdana" w:hAnsi="Verdana"/>
          <w:color w:val="676767"/>
          <w:sz w:val="16"/>
          <w:szCs w:val="16"/>
          <w:lang w:val="en-GB"/>
        </w:rPr>
        <w:t>-</w:t>
      </w:r>
      <w:r w:rsidRPr="005F7063">
        <w:rPr>
          <w:rFonts w:ascii="Verdana" w:hAnsi="Verdana"/>
          <w:color w:val="676767"/>
          <w:sz w:val="16"/>
          <w:szCs w:val="16"/>
          <w:lang w:val="en-GB"/>
        </w:rPr>
        <w:t>point will be automatically capped to 100A DC which means that 5000W at 52V will work but 5000W at 46V will become 4600W due to the 100A current limit</w:t>
      </w:r>
      <w:r w:rsidRPr="001B1AB5">
        <w:rPr>
          <w:rFonts w:ascii="Verdana" w:hAnsi="Verdana"/>
          <w:color w:val="676767"/>
          <w:sz w:val="16"/>
          <w:szCs w:val="16"/>
          <w:lang w:val="en-GB"/>
        </w:rPr>
        <w:t>.</w:t>
      </w:r>
    </w:p>
    <w:p w14:paraId="4AC49AEF" w14:textId="31D2BF83" w:rsidR="00A43F90" w:rsidRPr="001B1AB5" w:rsidRDefault="00A43F90" w:rsidP="005F7063">
      <w:pPr>
        <w:pStyle w:val="ListParagraph"/>
        <w:numPr>
          <w:ilvl w:val="0"/>
          <w:numId w:val="38"/>
        </w:numPr>
        <w:rPr>
          <w:rFonts w:ascii="Verdana" w:hAnsi="Verdana"/>
          <w:color w:val="676767"/>
          <w:sz w:val="16"/>
          <w:szCs w:val="16"/>
          <w:lang w:val="en-GB"/>
        </w:rPr>
      </w:pPr>
      <w:r w:rsidRPr="00A43F90">
        <w:rPr>
          <w:rFonts w:ascii="Verdana" w:hAnsi="Verdana"/>
          <w:color w:val="676767"/>
          <w:sz w:val="16"/>
          <w:szCs w:val="16"/>
          <w:lang w:val="en-GB"/>
        </w:rPr>
        <w:t xml:space="preserve">Please note that if you have another </w:t>
      </w:r>
      <w:r w:rsidR="0047748C">
        <w:rPr>
          <w:rFonts w:ascii="Verdana" w:hAnsi="Verdana"/>
          <w:color w:val="676767"/>
          <w:sz w:val="16"/>
          <w:szCs w:val="16"/>
          <w:lang w:val="en-GB"/>
        </w:rPr>
        <w:t>s</w:t>
      </w:r>
      <w:r w:rsidRPr="00A43F90">
        <w:rPr>
          <w:rFonts w:ascii="Verdana" w:hAnsi="Verdana"/>
          <w:color w:val="676767"/>
          <w:sz w:val="16"/>
          <w:szCs w:val="16"/>
          <w:lang w:val="en-GB"/>
        </w:rPr>
        <w:t>ource connected to the AC-Out of the Multi RS which is feeding in (like an</w:t>
      </w:r>
      <w:r>
        <w:rPr>
          <w:rFonts w:ascii="Verdana" w:hAnsi="Verdana"/>
          <w:color w:val="676767"/>
          <w:sz w:val="16"/>
          <w:szCs w:val="16"/>
          <w:lang w:val="en-GB"/>
        </w:rPr>
        <w:t xml:space="preserve"> AC PV inverter</w:t>
      </w:r>
      <w:r w:rsidRPr="00A43F90">
        <w:rPr>
          <w:rFonts w:ascii="Verdana" w:hAnsi="Verdana"/>
          <w:color w:val="676767"/>
          <w:sz w:val="16"/>
          <w:szCs w:val="16"/>
          <w:lang w:val="en-GB"/>
        </w:rPr>
        <w:t>) then the power set</w:t>
      </w:r>
      <w:r w:rsidR="0047748C">
        <w:rPr>
          <w:rFonts w:ascii="Verdana" w:hAnsi="Verdana"/>
          <w:color w:val="676767"/>
          <w:sz w:val="16"/>
          <w:szCs w:val="16"/>
          <w:lang w:val="en-GB"/>
        </w:rPr>
        <w:t>-</w:t>
      </w:r>
      <w:r w:rsidRPr="00A43F90">
        <w:rPr>
          <w:rFonts w:ascii="Verdana" w:hAnsi="Verdana"/>
          <w:color w:val="676767"/>
          <w:sz w:val="16"/>
          <w:szCs w:val="16"/>
          <w:lang w:val="en-GB"/>
        </w:rPr>
        <w:t>point can be set higher (like 6000W) while the Inverter still only delivers up to 100A DC and rest comes from the other unit.</w:t>
      </w:r>
    </w:p>
    <w:p w14:paraId="36503FEF" w14:textId="77777777" w:rsidR="005F7063" w:rsidRDefault="005F7063" w:rsidP="00D87232">
      <w:pPr>
        <w:shd w:val="clear" w:color="auto" w:fill="FFFFFF"/>
        <w:rPr>
          <w:rStyle w:val="Strong"/>
          <w:rFonts w:ascii="Verdana" w:hAnsi="Verdana"/>
          <w:color w:val="676767"/>
          <w:sz w:val="17"/>
          <w:szCs w:val="17"/>
          <w:lang w:val="en-GB"/>
        </w:rPr>
      </w:pPr>
    </w:p>
    <w:p w14:paraId="372A3EA3" w14:textId="77777777" w:rsidR="00497D25" w:rsidRPr="00FA1E48" w:rsidRDefault="00497D25" w:rsidP="00497D25">
      <w:pPr>
        <w:shd w:val="clear" w:color="auto" w:fill="FFFFFF"/>
        <w:rPr>
          <w:rStyle w:val="Strong"/>
          <w:rFonts w:ascii="Verdana" w:hAnsi="Verdana"/>
          <w:b w:val="0"/>
          <w:bCs w:val="0"/>
          <w:i/>
          <w:iCs/>
          <w:color w:val="676767"/>
          <w:sz w:val="17"/>
          <w:szCs w:val="17"/>
          <w:lang w:val="en-GB"/>
        </w:rPr>
      </w:pPr>
      <w:r w:rsidRPr="00FA1E48">
        <w:rPr>
          <w:rStyle w:val="Strong"/>
          <w:rFonts w:ascii="Verdana" w:hAnsi="Verdana"/>
          <w:b w:val="0"/>
          <w:bCs w:val="0"/>
          <w:i/>
          <w:iCs/>
          <w:color w:val="676767"/>
          <w:sz w:val="17"/>
          <w:szCs w:val="17"/>
          <w:lang w:val="en-GB"/>
        </w:rPr>
        <w:t>Known issues for the Multi RS:</w:t>
      </w:r>
    </w:p>
    <w:p w14:paraId="700CFBB9" w14:textId="5533CEF6" w:rsidR="00497D25" w:rsidRPr="00497D25" w:rsidRDefault="00497D25" w:rsidP="00497D25">
      <w:pPr>
        <w:pStyle w:val="ListParagraph"/>
        <w:numPr>
          <w:ilvl w:val="0"/>
          <w:numId w:val="38"/>
        </w:numPr>
        <w:rPr>
          <w:rStyle w:val="Strong"/>
          <w:rFonts w:ascii="Verdana" w:hAnsi="Verdana"/>
          <w:b w:val="0"/>
          <w:bCs w:val="0"/>
          <w:color w:val="676767"/>
          <w:sz w:val="16"/>
          <w:szCs w:val="16"/>
          <w:lang w:val="en-GB"/>
        </w:rPr>
      </w:pPr>
      <w:r>
        <w:rPr>
          <w:rFonts w:ascii="Verdana" w:hAnsi="Verdana"/>
          <w:color w:val="676767"/>
          <w:sz w:val="16"/>
          <w:szCs w:val="16"/>
          <w:lang w:val="en-GB"/>
        </w:rPr>
        <w:t>On some installations this firmware reports an incorrect alarm '</w:t>
      </w:r>
      <w:r w:rsidRPr="00497D25">
        <w:rPr>
          <w:rFonts w:ascii="Verdana" w:hAnsi="Verdana"/>
          <w:color w:val="676767"/>
          <w:sz w:val="16"/>
          <w:szCs w:val="16"/>
        </w:rPr>
        <w:t>Error Code: #59 - ACIN1 relay test fault</w:t>
      </w:r>
      <w:r>
        <w:rPr>
          <w:rFonts w:ascii="Verdana" w:hAnsi="Verdana"/>
          <w:color w:val="676767"/>
          <w:sz w:val="16"/>
          <w:szCs w:val="16"/>
          <w:lang w:val="en-GB"/>
        </w:rPr>
        <w:t>'</w:t>
      </w:r>
      <w:r w:rsidR="007D751E">
        <w:rPr>
          <w:rFonts w:ascii="Verdana" w:hAnsi="Verdana"/>
          <w:color w:val="676767"/>
          <w:sz w:val="16"/>
          <w:szCs w:val="16"/>
          <w:lang w:val="en-GB"/>
        </w:rPr>
        <w:t>, fixed in firmware v1.28.</w:t>
      </w:r>
    </w:p>
    <w:p w14:paraId="58709ACE" w14:textId="77777777" w:rsidR="00497D25" w:rsidRPr="00FA1E48" w:rsidRDefault="00497D25" w:rsidP="00D87232">
      <w:pPr>
        <w:shd w:val="clear" w:color="auto" w:fill="FFFFFF"/>
        <w:rPr>
          <w:rStyle w:val="Strong"/>
          <w:rFonts w:ascii="Verdana" w:hAnsi="Verdana"/>
          <w:color w:val="676767"/>
          <w:sz w:val="17"/>
          <w:szCs w:val="17"/>
          <w:lang w:val="en-GB"/>
        </w:rPr>
      </w:pPr>
    </w:p>
    <w:p w14:paraId="4FA0A42D" w14:textId="75B0E889" w:rsidR="00D87232" w:rsidRPr="00FA1E48" w:rsidRDefault="00D87232" w:rsidP="00D87232">
      <w:pPr>
        <w:shd w:val="clear" w:color="auto" w:fill="FFFFFF"/>
        <w:rPr>
          <w:rStyle w:val="Strong"/>
          <w:rFonts w:ascii="Verdana" w:hAnsi="Verdana"/>
          <w:color w:val="676767"/>
          <w:sz w:val="17"/>
          <w:szCs w:val="17"/>
          <w:lang w:val="en-GB"/>
        </w:rPr>
      </w:pPr>
      <w:bookmarkStart w:id="6" w:name="_Hlk207198808"/>
      <w:bookmarkStart w:id="7" w:name="_Hlk207198823"/>
      <w:r w:rsidRPr="00FA1E48">
        <w:rPr>
          <w:rFonts w:ascii="Verdana" w:hAnsi="Verdana"/>
          <w:b/>
          <w:bCs/>
          <w:color w:val="0072BC"/>
          <w:sz w:val="16"/>
          <w:szCs w:val="16"/>
          <w:lang w:val="en-GB"/>
        </w:rPr>
        <w:t>v1.26</w:t>
      </w:r>
      <w:r w:rsidRPr="00FA1E48">
        <w:rPr>
          <w:rStyle w:val="Strong"/>
          <w:rFonts w:ascii="Verdana" w:hAnsi="Verdana"/>
          <w:color w:val="676767"/>
          <w:sz w:val="17"/>
          <w:szCs w:val="17"/>
          <w:lang w:val="en-GB"/>
        </w:rPr>
        <w:t xml:space="preserve"> – </w:t>
      </w:r>
      <w:r w:rsidR="008C5A4D" w:rsidRPr="00FA1E48">
        <w:rPr>
          <w:rStyle w:val="Strong"/>
          <w:rFonts w:ascii="Verdana" w:hAnsi="Verdana"/>
          <w:color w:val="676767"/>
          <w:sz w:val="17"/>
          <w:szCs w:val="17"/>
          <w:lang w:val="en-GB"/>
        </w:rPr>
        <w:t>1 September</w:t>
      </w:r>
      <w:r w:rsidRPr="00FA1E48">
        <w:rPr>
          <w:rStyle w:val="Strong"/>
          <w:rFonts w:ascii="Verdana" w:hAnsi="Verdana"/>
          <w:color w:val="676767"/>
          <w:sz w:val="17"/>
          <w:szCs w:val="17"/>
          <w:lang w:val="en-GB"/>
        </w:rPr>
        <w:t xml:space="preserve"> 2025</w:t>
      </w:r>
    </w:p>
    <w:p w14:paraId="60C71F26" w14:textId="77777777" w:rsidR="00D87232" w:rsidRPr="00FA1E48" w:rsidRDefault="00D87232" w:rsidP="00D87232">
      <w:pPr>
        <w:shd w:val="clear" w:color="auto" w:fill="FFFFFF"/>
        <w:rPr>
          <w:rStyle w:val="Strong"/>
          <w:rFonts w:ascii="Verdana" w:hAnsi="Verdana"/>
          <w:b w:val="0"/>
          <w:bCs w:val="0"/>
          <w:color w:val="676767"/>
          <w:sz w:val="17"/>
          <w:szCs w:val="17"/>
          <w:lang w:val="en-GB"/>
        </w:rPr>
      </w:pPr>
    </w:p>
    <w:p w14:paraId="0465A5CC" w14:textId="1E294EDA" w:rsidR="00D87232" w:rsidRPr="00FA1E48" w:rsidRDefault="00D87232" w:rsidP="00D87232">
      <w:pPr>
        <w:rPr>
          <w:rFonts w:ascii="Verdana" w:hAnsi="Verdana"/>
          <w:i/>
          <w:iCs/>
          <w:color w:val="676767"/>
          <w:sz w:val="16"/>
          <w:szCs w:val="16"/>
          <w:lang w:val="en-GB"/>
        </w:rPr>
      </w:pPr>
      <w:r w:rsidRPr="00FA1E48">
        <w:rPr>
          <w:rStyle w:val="Strong"/>
          <w:rFonts w:ascii="Verdana" w:hAnsi="Verdana"/>
          <w:b w:val="0"/>
          <w:bCs w:val="0"/>
          <w:i/>
          <w:iCs/>
          <w:color w:val="676767"/>
          <w:sz w:val="17"/>
          <w:szCs w:val="17"/>
          <w:lang w:val="en-GB"/>
        </w:rPr>
        <w:t>Changes applying to the products with a built-in MPPT</w:t>
      </w:r>
      <w:r w:rsidRPr="00FA1E48">
        <w:rPr>
          <w:rFonts w:ascii="Verdana" w:hAnsi="Verdana"/>
          <w:i/>
          <w:iCs/>
          <w:color w:val="676767"/>
          <w:sz w:val="16"/>
          <w:szCs w:val="16"/>
          <w:lang w:val="en-GB"/>
        </w:rPr>
        <w:t>:</w:t>
      </w:r>
    </w:p>
    <w:p w14:paraId="4A962C18" w14:textId="5DA7A037" w:rsidR="00D87232" w:rsidRPr="00FA1E48" w:rsidRDefault="00D87232" w:rsidP="00D87232">
      <w:pPr>
        <w:pStyle w:val="ListParagraph"/>
        <w:numPr>
          <w:ilvl w:val="0"/>
          <w:numId w:val="38"/>
        </w:numPr>
        <w:rPr>
          <w:rFonts w:ascii="Verdana" w:hAnsi="Verdana"/>
          <w:color w:val="676767"/>
          <w:sz w:val="16"/>
          <w:szCs w:val="16"/>
          <w:lang w:val="en-GB"/>
        </w:rPr>
      </w:pPr>
      <w:r w:rsidRPr="00FA1E48">
        <w:rPr>
          <w:rStyle w:val="Strong"/>
          <w:rFonts w:ascii="Verdana" w:hAnsi="Verdana"/>
          <w:b w:val="0"/>
          <w:bCs w:val="0"/>
          <w:color w:val="676767"/>
          <w:sz w:val="17"/>
          <w:szCs w:val="17"/>
          <w:lang w:val="en-GB"/>
        </w:rPr>
        <w:t>Postpone partial shading scan if the tracker is limited by voltage or power as there is nothing to gain by scanning</w:t>
      </w:r>
      <w:r w:rsidRPr="00FA1E48">
        <w:rPr>
          <w:rFonts w:ascii="Verdana" w:hAnsi="Verdana"/>
          <w:color w:val="676767"/>
          <w:sz w:val="16"/>
          <w:szCs w:val="16"/>
          <w:lang w:val="en-GB"/>
        </w:rPr>
        <w:t>.</w:t>
      </w:r>
    </w:p>
    <w:p w14:paraId="65527D5F" w14:textId="77777777" w:rsidR="00D87232" w:rsidRPr="00FA1E48" w:rsidRDefault="00D87232" w:rsidP="00D87232">
      <w:pPr>
        <w:shd w:val="clear" w:color="auto" w:fill="FFFFFF"/>
        <w:rPr>
          <w:rStyle w:val="Strong"/>
          <w:rFonts w:ascii="Verdana" w:hAnsi="Verdana"/>
          <w:color w:val="676767"/>
          <w:sz w:val="17"/>
          <w:szCs w:val="17"/>
          <w:lang w:val="en-GB"/>
        </w:rPr>
      </w:pPr>
    </w:p>
    <w:p w14:paraId="3D51A3B9" w14:textId="4D576D5F" w:rsidR="00D87232" w:rsidRPr="00FA1E48" w:rsidRDefault="00D87232" w:rsidP="00D87232">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2401F29C" w14:textId="7D73262D"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grid code support for Austria.</w:t>
      </w:r>
    </w:p>
    <w:p w14:paraId="044214BA" w14:textId="5B77F514"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Remove the feed-in restriction of 5kW when using an external AC PV inverter.</w:t>
      </w:r>
    </w:p>
    <w:p w14:paraId="43E15EDB" w14:textId="45CB5753"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Self consumption from the battery can go to all system loads or only critical loads connected to the ac output if there is an energy meter.</w:t>
      </w:r>
    </w:p>
    <w:p w14:paraId="5CF6109A" w14:textId="79C06D38"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Only raise the grid lost alarm if the ac input type is set to grid.</w:t>
      </w:r>
    </w:p>
    <w:p w14:paraId="4A7A0AF2" w14:textId="77777777" w:rsidR="00D87232" w:rsidRPr="00FA1E48" w:rsidRDefault="00D87232" w:rsidP="00D87232">
      <w:pPr>
        <w:rPr>
          <w:rFonts w:ascii="Verdana" w:hAnsi="Verdana"/>
          <w:color w:val="676767"/>
          <w:sz w:val="16"/>
          <w:szCs w:val="16"/>
          <w:lang w:val="en-GB"/>
        </w:rPr>
      </w:pPr>
    </w:p>
    <w:p w14:paraId="1814EBBF" w14:textId="77777777" w:rsidR="00D87232" w:rsidRPr="00FA1E48" w:rsidRDefault="00D87232" w:rsidP="00D87232">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and/or parallel configurations only:</w:t>
      </w:r>
    </w:p>
    <w:p w14:paraId="4DCED459" w14:textId="0816FB3A" w:rsidR="00D87232" w:rsidRPr="00FA1E48" w:rsidRDefault="00D87232" w:rsidP="00D8723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inverter start-up issue, unit would not start charging if the grid returned when 'not allowed to discharge' or low-SoC was active.</w:t>
      </w:r>
      <w:bookmarkEnd w:id="6"/>
    </w:p>
    <w:p w14:paraId="2DEB53D2" w14:textId="4B33C8AF" w:rsidR="00B83173" w:rsidRPr="00FA1E48" w:rsidRDefault="00B83173" w:rsidP="00D87232">
      <w:pPr>
        <w:shd w:val="clear" w:color="auto" w:fill="FFFFFF"/>
        <w:rPr>
          <w:rStyle w:val="Strong"/>
          <w:rFonts w:ascii="Verdana" w:hAnsi="Verdana"/>
          <w:color w:val="676767"/>
          <w:sz w:val="17"/>
          <w:szCs w:val="17"/>
          <w:lang w:val="en-GB"/>
        </w:rPr>
      </w:pPr>
    </w:p>
    <w:p w14:paraId="7AD027DA" w14:textId="047AF1C0" w:rsidR="00CE0357" w:rsidRPr="00FA1E48" w:rsidRDefault="00CE0357" w:rsidP="00CE0357">
      <w:pPr>
        <w:shd w:val="clear" w:color="auto" w:fill="FFFFFF"/>
        <w:rPr>
          <w:rStyle w:val="Strong"/>
          <w:rFonts w:ascii="Verdana" w:hAnsi="Verdana"/>
          <w:color w:val="676767"/>
          <w:sz w:val="17"/>
          <w:szCs w:val="17"/>
          <w:lang w:val="en-GB"/>
        </w:rPr>
      </w:pPr>
      <w:bookmarkStart w:id="8" w:name="_Hlk202169153"/>
      <w:bookmarkStart w:id="9" w:name="_Hlk202169172"/>
      <w:bookmarkEnd w:id="7"/>
      <w:r w:rsidRPr="00FA1E48">
        <w:rPr>
          <w:rFonts w:ascii="Verdana" w:hAnsi="Verdana"/>
          <w:b/>
          <w:bCs/>
          <w:color w:val="0072BC"/>
          <w:sz w:val="16"/>
          <w:szCs w:val="16"/>
          <w:lang w:val="en-GB"/>
        </w:rPr>
        <w:t>v1.25</w:t>
      </w:r>
      <w:r w:rsidRPr="00FA1E48">
        <w:rPr>
          <w:rStyle w:val="Strong"/>
          <w:rFonts w:ascii="Verdana" w:hAnsi="Verdana"/>
          <w:color w:val="676767"/>
          <w:sz w:val="17"/>
          <w:szCs w:val="17"/>
          <w:lang w:val="en-GB"/>
        </w:rPr>
        <w:t xml:space="preserve"> – </w:t>
      </w:r>
      <w:r w:rsidR="00DC7A63" w:rsidRPr="00FA1E48">
        <w:rPr>
          <w:rStyle w:val="Strong"/>
          <w:rFonts w:ascii="Verdana" w:hAnsi="Verdana"/>
          <w:color w:val="676767"/>
          <w:sz w:val="17"/>
          <w:szCs w:val="17"/>
          <w:lang w:val="en-GB"/>
        </w:rPr>
        <w:t>30 June</w:t>
      </w:r>
      <w:r w:rsidRPr="00FA1E48">
        <w:rPr>
          <w:rStyle w:val="Strong"/>
          <w:rFonts w:ascii="Verdana" w:hAnsi="Verdana"/>
          <w:color w:val="676767"/>
          <w:sz w:val="17"/>
          <w:szCs w:val="17"/>
          <w:lang w:val="en-GB"/>
        </w:rPr>
        <w:t xml:space="preserve"> 2025</w:t>
      </w:r>
    </w:p>
    <w:p w14:paraId="1E95D739" w14:textId="77777777" w:rsidR="00CE0357" w:rsidRPr="00FA1E48" w:rsidRDefault="00CE0357" w:rsidP="00CE0357">
      <w:pPr>
        <w:shd w:val="clear" w:color="auto" w:fill="FFFFFF"/>
        <w:rPr>
          <w:rStyle w:val="Strong"/>
          <w:rFonts w:ascii="Verdana" w:hAnsi="Verdana"/>
          <w:color w:val="676767"/>
          <w:sz w:val="17"/>
          <w:szCs w:val="17"/>
          <w:lang w:val="en-GB"/>
        </w:rPr>
      </w:pPr>
    </w:p>
    <w:p w14:paraId="49BD9807" w14:textId="02DCFCE7" w:rsidR="000210BE" w:rsidRPr="00FA1E48" w:rsidRDefault="000210BE" w:rsidP="000210BE">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1B5AB5B4" w14:textId="77777777"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warning #76: shown when the inverter shuts down during operation due to insufficient inverters in the group.</w:t>
      </w:r>
    </w:p>
    <w:p w14:paraId="097E30D1" w14:textId="01F985B3"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Increase AC PV inverter stop frequency to 53.2Hz.</w:t>
      </w:r>
    </w:p>
    <w:p w14:paraId="3EAE8F55" w14:textId="77777777" w:rsidR="000210BE" w:rsidRPr="00FA1E48" w:rsidRDefault="000210BE" w:rsidP="00CE0357">
      <w:pPr>
        <w:shd w:val="clear" w:color="auto" w:fill="FFFFFF"/>
        <w:rPr>
          <w:rStyle w:val="Strong"/>
          <w:rFonts w:ascii="Verdana" w:hAnsi="Verdana"/>
          <w:color w:val="676767"/>
          <w:sz w:val="17"/>
          <w:szCs w:val="17"/>
          <w:lang w:val="en-GB"/>
        </w:rPr>
      </w:pPr>
    </w:p>
    <w:p w14:paraId="2F0D90BB" w14:textId="7EA4DD22" w:rsidR="000210BE" w:rsidRPr="00FA1E48" w:rsidRDefault="000210BE" w:rsidP="000210BE">
      <w:pPr>
        <w:rPr>
          <w:rFonts w:ascii="Verdana" w:hAnsi="Verdana"/>
          <w:i/>
          <w:iCs/>
          <w:color w:val="676767"/>
          <w:sz w:val="16"/>
          <w:szCs w:val="16"/>
          <w:lang w:val="en-GB"/>
        </w:rPr>
      </w:pPr>
      <w:r w:rsidRPr="00FA1E48">
        <w:rPr>
          <w:rFonts w:ascii="Verdana" w:hAnsi="Verdana"/>
          <w:i/>
          <w:iCs/>
          <w:color w:val="676767"/>
          <w:sz w:val="16"/>
          <w:szCs w:val="16"/>
          <w:lang w:val="en-GB"/>
        </w:rPr>
        <w:t>Changes applying to 3 phase configurations and/or parallel configurations only:</w:t>
      </w:r>
    </w:p>
    <w:p w14:paraId="4B636093" w14:textId="6A5B0D63"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lastRenderedPageBreak/>
        <w:t>Add 'Switch phases as group' configuration, allowing configurations like 1 phase in and 3 phase out.</w:t>
      </w:r>
    </w:p>
    <w:p w14:paraId="36763279" w14:textId="4DD83751" w:rsidR="000210BE" w:rsidRPr="00FA1E48" w:rsidRDefault="004B7D05"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Various improvements to make the 3-phase system behave as a single device.</w:t>
      </w:r>
    </w:p>
    <w:p w14:paraId="6F7B0BF1" w14:textId="77777777" w:rsidR="000210BE" w:rsidRPr="00FA1E48" w:rsidRDefault="000210BE" w:rsidP="000210BE">
      <w:pPr>
        <w:shd w:val="clear" w:color="auto" w:fill="FFFFFF"/>
        <w:rPr>
          <w:rFonts w:ascii="Verdana" w:hAnsi="Verdana"/>
          <w:b/>
          <w:bCs/>
          <w:color w:val="0072BC"/>
          <w:sz w:val="16"/>
          <w:szCs w:val="16"/>
          <w:lang w:val="en-GB"/>
        </w:rPr>
      </w:pPr>
    </w:p>
    <w:p w14:paraId="3682620D" w14:textId="2EECE61F" w:rsidR="000210BE" w:rsidRPr="00FA1E48" w:rsidRDefault="000210BE" w:rsidP="000210BE">
      <w:pPr>
        <w:rPr>
          <w:rFonts w:ascii="Verdana" w:hAnsi="Verdana"/>
          <w:i/>
          <w:iCs/>
          <w:color w:val="676767"/>
          <w:sz w:val="16"/>
          <w:szCs w:val="16"/>
          <w:lang w:val="en-GB"/>
        </w:rPr>
      </w:pPr>
      <w:r w:rsidRPr="00FA1E48">
        <w:rPr>
          <w:rFonts w:ascii="Verdana" w:hAnsi="Verdana"/>
          <w:i/>
          <w:iCs/>
          <w:color w:val="676767"/>
          <w:sz w:val="16"/>
          <w:szCs w:val="16"/>
          <w:lang w:val="en-GB"/>
        </w:rPr>
        <w:t>Changes specific for Germany:</w:t>
      </w:r>
    </w:p>
    <w:p w14:paraId="532F7BB6" w14:textId="45E8BC97" w:rsidR="000210BE" w:rsidRPr="00FA1E48" w:rsidRDefault="000210BE" w:rsidP="001717AA">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3-phase support</w:t>
      </w:r>
      <w:r w:rsidR="00565E3D" w:rsidRPr="00FA1E48">
        <w:rPr>
          <w:rFonts w:ascii="Verdana" w:hAnsi="Verdana"/>
          <w:color w:val="676767"/>
          <w:sz w:val="16"/>
          <w:szCs w:val="16"/>
          <w:lang w:val="en-GB"/>
        </w:rPr>
        <w:t xml:space="preserve"> for ESS systems, the certificate is available on the website</w:t>
      </w:r>
      <w:r w:rsidRPr="00FA1E48">
        <w:rPr>
          <w:rFonts w:ascii="Verdana" w:hAnsi="Verdana"/>
          <w:color w:val="676767"/>
          <w:sz w:val="16"/>
          <w:szCs w:val="16"/>
          <w:lang w:val="en-GB"/>
        </w:rPr>
        <w:t>.</w:t>
      </w:r>
    </w:p>
    <w:p w14:paraId="42F863DD" w14:textId="5FA9E030" w:rsidR="000210BE" w:rsidRPr="00FA1E48" w:rsidRDefault="000210BE" w:rsidP="000210B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Divide maximum charge power 4.2kW by the number of units if the charge restriction is active (EnWg §14a).</w:t>
      </w:r>
      <w:bookmarkEnd w:id="8"/>
    </w:p>
    <w:p w14:paraId="57B75390" w14:textId="77777777" w:rsidR="000210BE" w:rsidRPr="00FA1E48" w:rsidRDefault="000210BE" w:rsidP="004E3E3B">
      <w:pPr>
        <w:shd w:val="clear" w:color="auto" w:fill="FFFFFF"/>
        <w:rPr>
          <w:rFonts w:ascii="Verdana" w:hAnsi="Verdana"/>
          <w:b/>
          <w:bCs/>
          <w:color w:val="0072BC"/>
          <w:sz w:val="16"/>
          <w:szCs w:val="16"/>
          <w:lang w:val="en-GB"/>
        </w:rPr>
      </w:pPr>
    </w:p>
    <w:bookmarkEnd w:id="9"/>
    <w:p w14:paraId="408D845F" w14:textId="18D75F4F" w:rsidR="004E3E3B" w:rsidRPr="00FA1E48" w:rsidRDefault="004E3E3B" w:rsidP="004E3E3B">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v1.24</w:t>
      </w:r>
      <w:r w:rsidRPr="00FA1E48">
        <w:rPr>
          <w:rStyle w:val="Strong"/>
          <w:rFonts w:ascii="Verdana" w:hAnsi="Verdana"/>
          <w:color w:val="676767"/>
          <w:sz w:val="17"/>
          <w:szCs w:val="17"/>
          <w:lang w:val="en-GB"/>
        </w:rPr>
        <w:t xml:space="preserve"> – 22 May 2025</w:t>
      </w:r>
    </w:p>
    <w:p w14:paraId="101BF60C" w14:textId="77777777" w:rsidR="004E3E3B" w:rsidRPr="00FA1E48" w:rsidRDefault="004E3E3B" w:rsidP="004E3E3B">
      <w:pPr>
        <w:shd w:val="clear" w:color="auto" w:fill="FFFFFF"/>
        <w:rPr>
          <w:rStyle w:val="Strong"/>
          <w:rFonts w:ascii="Verdana" w:hAnsi="Verdana"/>
          <w:color w:val="676767"/>
          <w:sz w:val="17"/>
          <w:szCs w:val="17"/>
          <w:lang w:val="en-GB"/>
        </w:rPr>
      </w:pPr>
    </w:p>
    <w:p w14:paraId="290DF97E" w14:textId="1BBAF36B" w:rsidR="004E3E3B" w:rsidRPr="00FA1E48" w:rsidRDefault="004E3E3B" w:rsidP="004E3E3B">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Solar 48/6000/100-450/100 (PMR482602020).</w:t>
      </w:r>
    </w:p>
    <w:p w14:paraId="7B9D3259" w14:textId="77777777" w:rsidR="004E3E3B" w:rsidRPr="00FA1E48" w:rsidRDefault="004E3E3B" w:rsidP="002E572E">
      <w:pPr>
        <w:shd w:val="clear" w:color="auto" w:fill="FFFFFF"/>
        <w:rPr>
          <w:rStyle w:val="Strong"/>
          <w:rFonts w:ascii="Verdana" w:hAnsi="Verdana"/>
          <w:color w:val="676767"/>
          <w:sz w:val="17"/>
          <w:szCs w:val="17"/>
          <w:lang w:val="en-GB"/>
        </w:rPr>
      </w:pPr>
    </w:p>
    <w:p w14:paraId="7470F49B" w14:textId="77777777" w:rsidR="004E3E3B" w:rsidRPr="00FA1E48" w:rsidRDefault="004E3E3B" w:rsidP="004E3E3B">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2C64C63C" w14:textId="34B4CCE6" w:rsidR="004E3E3B" w:rsidRPr="00FA1E48" w:rsidRDefault="004E3E3B" w:rsidP="004E3E3B">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inverter startup from passthrough to on and startup without a battery.</w:t>
      </w:r>
    </w:p>
    <w:p w14:paraId="0D05C447" w14:textId="54BFBF73" w:rsidR="004E3E3B" w:rsidRPr="00FA1E48" w:rsidRDefault="004E3E3B" w:rsidP="004E3E3B">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Prevent grid disconnect during a firmware update on a </w:t>
      </w:r>
      <w:r w:rsidR="00EA5753" w:rsidRPr="00FA1E48">
        <w:rPr>
          <w:rFonts w:ascii="Verdana" w:hAnsi="Verdana"/>
          <w:color w:val="676767"/>
          <w:sz w:val="16"/>
          <w:szCs w:val="16"/>
          <w:lang w:val="en-GB"/>
        </w:rPr>
        <w:t>3-phase</w:t>
      </w:r>
      <w:r w:rsidRPr="00FA1E48">
        <w:rPr>
          <w:rFonts w:ascii="Verdana" w:hAnsi="Verdana"/>
          <w:color w:val="676767"/>
          <w:sz w:val="16"/>
          <w:szCs w:val="16"/>
          <w:lang w:val="en-GB"/>
        </w:rPr>
        <w:t xml:space="preserve"> system.</w:t>
      </w:r>
    </w:p>
    <w:p w14:paraId="4EE797F3" w14:textId="77777777" w:rsidR="004E3E3B" w:rsidRPr="00FA1E48" w:rsidRDefault="004E3E3B" w:rsidP="002E572E">
      <w:pPr>
        <w:shd w:val="clear" w:color="auto" w:fill="FFFFFF"/>
        <w:rPr>
          <w:rStyle w:val="Strong"/>
          <w:rFonts w:ascii="Verdana" w:hAnsi="Verdana"/>
          <w:b w:val="0"/>
          <w:bCs w:val="0"/>
          <w:color w:val="676767"/>
          <w:sz w:val="17"/>
          <w:szCs w:val="17"/>
          <w:lang w:val="en-GB"/>
        </w:rPr>
      </w:pPr>
    </w:p>
    <w:p w14:paraId="2AEC60C0" w14:textId="1D767CE4" w:rsidR="00E71E57" w:rsidRPr="00FA1E48" w:rsidRDefault="00E71E57" w:rsidP="00E71E57">
      <w:pPr>
        <w:shd w:val="clear" w:color="auto" w:fill="FFFFFF"/>
        <w:rPr>
          <w:rStyle w:val="Strong"/>
          <w:rFonts w:ascii="Verdana" w:hAnsi="Verdana"/>
          <w:color w:val="676767"/>
          <w:sz w:val="17"/>
          <w:szCs w:val="17"/>
          <w:lang w:val="en-GB"/>
        </w:rPr>
      </w:pPr>
      <w:bookmarkStart w:id="10" w:name="_Hlk195184774"/>
      <w:r w:rsidRPr="00FA1E48">
        <w:rPr>
          <w:rFonts w:ascii="Verdana" w:hAnsi="Verdana"/>
          <w:b/>
          <w:bCs/>
          <w:color w:val="0072BC"/>
          <w:sz w:val="16"/>
          <w:szCs w:val="16"/>
          <w:lang w:val="en-GB"/>
        </w:rPr>
        <w:t>v1.23</w:t>
      </w:r>
      <w:r w:rsidRPr="00FA1E48">
        <w:rPr>
          <w:rStyle w:val="Strong"/>
          <w:rFonts w:ascii="Verdana" w:hAnsi="Verdana"/>
          <w:color w:val="676767"/>
          <w:sz w:val="17"/>
          <w:szCs w:val="17"/>
          <w:lang w:val="en-GB"/>
        </w:rPr>
        <w:t xml:space="preserve"> – </w:t>
      </w:r>
      <w:r w:rsidR="00076DD5" w:rsidRPr="00FA1E48">
        <w:rPr>
          <w:rStyle w:val="Strong"/>
          <w:rFonts w:ascii="Verdana" w:hAnsi="Verdana"/>
          <w:color w:val="676767"/>
          <w:sz w:val="17"/>
          <w:szCs w:val="17"/>
          <w:lang w:val="en-GB"/>
        </w:rPr>
        <w:t>4</w:t>
      </w:r>
      <w:r w:rsidRPr="00FA1E48">
        <w:rPr>
          <w:rStyle w:val="Strong"/>
          <w:rFonts w:ascii="Verdana" w:hAnsi="Verdana"/>
          <w:color w:val="676767"/>
          <w:sz w:val="17"/>
          <w:szCs w:val="17"/>
          <w:lang w:val="en-GB"/>
        </w:rPr>
        <w:t xml:space="preserve"> </w:t>
      </w:r>
      <w:r w:rsidR="00076DD5" w:rsidRPr="00FA1E48">
        <w:rPr>
          <w:rStyle w:val="Strong"/>
          <w:rFonts w:ascii="Verdana" w:hAnsi="Verdana"/>
          <w:color w:val="676767"/>
          <w:sz w:val="17"/>
          <w:szCs w:val="17"/>
          <w:lang w:val="en-GB"/>
        </w:rPr>
        <w:t>April</w:t>
      </w:r>
      <w:r w:rsidRPr="00FA1E48">
        <w:rPr>
          <w:rStyle w:val="Strong"/>
          <w:rFonts w:ascii="Verdana" w:hAnsi="Verdana"/>
          <w:color w:val="676767"/>
          <w:sz w:val="17"/>
          <w:szCs w:val="17"/>
          <w:lang w:val="en-GB"/>
        </w:rPr>
        <w:t xml:space="preserve"> 202</w:t>
      </w:r>
      <w:r w:rsidR="00076DD5" w:rsidRPr="00FA1E48">
        <w:rPr>
          <w:rStyle w:val="Strong"/>
          <w:rFonts w:ascii="Verdana" w:hAnsi="Verdana"/>
          <w:color w:val="676767"/>
          <w:sz w:val="17"/>
          <w:szCs w:val="17"/>
          <w:lang w:val="en-GB"/>
        </w:rPr>
        <w:t>5</w:t>
      </w:r>
    </w:p>
    <w:p w14:paraId="49487FBD" w14:textId="77777777" w:rsidR="00E71E57" w:rsidRPr="00FA1E48" w:rsidRDefault="00E71E57" w:rsidP="00E71E57">
      <w:pPr>
        <w:shd w:val="clear" w:color="auto" w:fill="FFFFFF"/>
        <w:rPr>
          <w:rStyle w:val="Strong"/>
          <w:rFonts w:ascii="Verdana" w:hAnsi="Verdana"/>
          <w:color w:val="676767"/>
          <w:sz w:val="17"/>
          <w:szCs w:val="17"/>
          <w:lang w:val="en-GB"/>
        </w:rPr>
      </w:pPr>
    </w:p>
    <w:p w14:paraId="6EF30A64" w14:textId="77777777" w:rsidR="00420572" w:rsidRPr="00FA1E48" w:rsidRDefault="00420572" w:rsidP="00420572">
      <w:pPr>
        <w:rPr>
          <w:rFonts w:ascii="Verdana" w:hAnsi="Verdana"/>
          <w:i/>
          <w:iCs/>
          <w:color w:val="676767"/>
          <w:sz w:val="16"/>
          <w:szCs w:val="16"/>
          <w:lang w:val="en-GB"/>
        </w:rPr>
      </w:pPr>
      <w:r w:rsidRPr="00FA1E48">
        <w:rPr>
          <w:rFonts w:ascii="Verdana" w:hAnsi="Verdana"/>
          <w:i/>
          <w:iCs/>
          <w:color w:val="676767"/>
          <w:sz w:val="16"/>
          <w:szCs w:val="16"/>
          <w:lang w:val="en-GB"/>
        </w:rPr>
        <w:t>Changes applying to MPPT RS only:</w:t>
      </w:r>
    </w:p>
    <w:p w14:paraId="7CE291F0" w14:textId="77777777" w:rsidR="00420572" w:rsidRPr="00FA1E48" w:rsidRDefault="00420572" w:rsidP="00420572">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Increase panel current zero calibration range.</w:t>
      </w:r>
    </w:p>
    <w:p w14:paraId="3078DD9B" w14:textId="77777777" w:rsidR="00B21251" w:rsidRPr="00FA1E48" w:rsidRDefault="00B21251" w:rsidP="00E71E57">
      <w:pPr>
        <w:rPr>
          <w:rFonts w:ascii="Verdana" w:hAnsi="Verdana"/>
          <w:i/>
          <w:iCs/>
          <w:color w:val="676767"/>
          <w:sz w:val="16"/>
          <w:szCs w:val="16"/>
          <w:lang w:val="en-GB"/>
        </w:rPr>
      </w:pPr>
    </w:p>
    <w:p w14:paraId="415316CB" w14:textId="0C1D0D9B" w:rsidR="00E71E57" w:rsidRPr="00FA1E48" w:rsidRDefault="00E71E57" w:rsidP="00E71E57">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1DDA72F" w14:textId="780F0E0C" w:rsidR="00E71E57" w:rsidRPr="00FA1E48" w:rsidRDefault="00E71E57" w:rsidP="00E71E57">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storing the grid code specific settings in non-volatile memory.</w:t>
      </w:r>
    </w:p>
    <w:p w14:paraId="71C224C9" w14:textId="77777777" w:rsidR="00E71E57" w:rsidRPr="00FA1E48" w:rsidRDefault="00E71E57" w:rsidP="00E71E57">
      <w:pPr>
        <w:rPr>
          <w:rFonts w:ascii="Verdana" w:hAnsi="Verdana"/>
          <w:color w:val="676767"/>
          <w:sz w:val="16"/>
          <w:szCs w:val="16"/>
          <w:lang w:val="en-GB"/>
        </w:rPr>
      </w:pPr>
    </w:p>
    <w:p w14:paraId="631EF0D8" w14:textId="21646F3A" w:rsidR="00E71E57" w:rsidRPr="00FA1E48" w:rsidRDefault="00076DD5" w:rsidP="00E71E57">
      <w:pPr>
        <w:rPr>
          <w:rFonts w:ascii="Verdana" w:hAnsi="Verdana"/>
          <w:color w:val="676767"/>
          <w:sz w:val="16"/>
          <w:szCs w:val="16"/>
          <w:lang w:val="en-GB"/>
        </w:rPr>
      </w:pPr>
      <w:r w:rsidRPr="00FA1E48">
        <w:rPr>
          <w:rFonts w:ascii="Verdana" w:hAnsi="Verdana"/>
          <w:color w:val="676767"/>
          <w:sz w:val="16"/>
          <w:szCs w:val="16"/>
          <w:lang w:val="en-GB"/>
        </w:rPr>
        <w:t>N</w:t>
      </w:r>
      <w:r w:rsidR="00E71E57" w:rsidRPr="00FA1E48">
        <w:rPr>
          <w:rFonts w:ascii="Verdana" w:hAnsi="Verdana"/>
          <w:color w:val="676767"/>
          <w:sz w:val="16"/>
          <w:szCs w:val="16"/>
          <w:lang w:val="en-GB"/>
        </w:rPr>
        <w:t>ote when upgrading from v1.22: please check the grid settings in VictronConnect, the Grid code revert</w:t>
      </w:r>
      <w:r w:rsidR="00556A4A" w:rsidRPr="00FA1E48">
        <w:rPr>
          <w:rFonts w:ascii="Verdana" w:hAnsi="Verdana"/>
          <w:color w:val="676767"/>
          <w:sz w:val="16"/>
          <w:szCs w:val="16"/>
          <w:lang w:val="en-GB"/>
        </w:rPr>
        <w:t>s</w:t>
      </w:r>
      <w:r w:rsidR="00E71E57" w:rsidRPr="00FA1E48">
        <w:rPr>
          <w:rFonts w:ascii="Verdana" w:hAnsi="Verdana"/>
          <w:color w:val="676767"/>
          <w:sz w:val="16"/>
          <w:szCs w:val="16"/>
          <w:lang w:val="en-GB"/>
        </w:rPr>
        <w:t xml:space="preserve"> back to ‘None’.</w:t>
      </w:r>
    </w:p>
    <w:bookmarkEnd w:id="10"/>
    <w:p w14:paraId="7F6382F2" w14:textId="77777777" w:rsidR="00E71E57" w:rsidRPr="00FA1E48" w:rsidRDefault="00E71E57" w:rsidP="00E71E57">
      <w:pPr>
        <w:rPr>
          <w:rFonts w:ascii="Verdana" w:hAnsi="Verdana"/>
          <w:color w:val="676767"/>
          <w:sz w:val="16"/>
          <w:szCs w:val="16"/>
          <w:lang w:val="en-GB"/>
        </w:rPr>
      </w:pPr>
    </w:p>
    <w:p w14:paraId="4E35425D" w14:textId="665DE748" w:rsidR="00B83173" w:rsidRPr="00FA1E48" w:rsidRDefault="00B83173" w:rsidP="00B83173">
      <w:pPr>
        <w:shd w:val="clear" w:color="auto" w:fill="FFFFFF"/>
        <w:rPr>
          <w:rStyle w:val="Strong"/>
          <w:rFonts w:ascii="Verdana" w:hAnsi="Verdana"/>
          <w:color w:val="676767"/>
          <w:sz w:val="17"/>
          <w:szCs w:val="17"/>
          <w:lang w:val="en-GB"/>
        </w:rPr>
      </w:pPr>
      <w:bookmarkStart w:id="11" w:name="_Hlk194310260"/>
      <w:r w:rsidRPr="00FA1E48">
        <w:rPr>
          <w:rFonts w:ascii="Verdana" w:hAnsi="Verdana"/>
          <w:b/>
          <w:bCs/>
          <w:color w:val="0072BC"/>
          <w:sz w:val="16"/>
          <w:szCs w:val="16"/>
          <w:lang w:val="en-GB"/>
        </w:rPr>
        <w:t>v1.2</w:t>
      </w:r>
      <w:r w:rsidR="005701CF" w:rsidRPr="00FA1E48">
        <w:rPr>
          <w:rFonts w:ascii="Verdana" w:hAnsi="Verdana"/>
          <w:b/>
          <w:bCs/>
          <w:color w:val="0072BC"/>
          <w:sz w:val="16"/>
          <w:szCs w:val="16"/>
          <w:lang w:val="en-GB"/>
        </w:rPr>
        <w:t>2</w:t>
      </w:r>
      <w:r w:rsidRPr="00FA1E48">
        <w:rPr>
          <w:rStyle w:val="Strong"/>
          <w:rFonts w:ascii="Verdana" w:hAnsi="Verdana"/>
          <w:color w:val="676767"/>
          <w:sz w:val="17"/>
          <w:szCs w:val="17"/>
          <w:lang w:val="en-GB"/>
        </w:rPr>
        <w:t xml:space="preserve"> – </w:t>
      </w:r>
      <w:r w:rsidR="00D96913" w:rsidRPr="00FA1E48">
        <w:rPr>
          <w:rStyle w:val="Strong"/>
          <w:rFonts w:ascii="Verdana" w:hAnsi="Verdana"/>
          <w:color w:val="676767"/>
          <w:sz w:val="17"/>
          <w:szCs w:val="17"/>
          <w:lang w:val="en-GB"/>
        </w:rPr>
        <w:t>31</w:t>
      </w:r>
      <w:r w:rsidRPr="00FA1E48">
        <w:rPr>
          <w:rStyle w:val="Strong"/>
          <w:rFonts w:ascii="Verdana" w:hAnsi="Verdana"/>
          <w:color w:val="676767"/>
          <w:sz w:val="17"/>
          <w:szCs w:val="17"/>
          <w:lang w:val="en-GB"/>
        </w:rPr>
        <w:t xml:space="preserve"> </w:t>
      </w:r>
      <w:r w:rsidR="00D96913" w:rsidRPr="00FA1E48">
        <w:rPr>
          <w:rStyle w:val="Strong"/>
          <w:rFonts w:ascii="Verdana" w:hAnsi="Verdana"/>
          <w:color w:val="676767"/>
          <w:sz w:val="17"/>
          <w:szCs w:val="17"/>
          <w:lang w:val="en-GB"/>
        </w:rPr>
        <w:t>March</w:t>
      </w:r>
      <w:r w:rsidRPr="00FA1E48">
        <w:rPr>
          <w:rStyle w:val="Strong"/>
          <w:rFonts w:ascii="Verdana" w:hAnsi="Verdana"/>
          <w:color w:val="676767"/>
          <w:sz w:val="17"/>
          <w:szCs w:val="17"/>
          <w:lang w:val="en-GB"/>
        </w:rPr>
        <w:t xml:space="preserve"> 202</w:t>
      </w:r>
      <w:r w:rsidR="00EE0FF3" w:rsidRPr="00FA1E48">
        <w:rPr>
          <w:rStyle w:val="Strong"/>
          <w:rFonts w:ascii="Verdana" w:hAnsi="Verdana"/>
          <w:color w:val="676767"/>
          <w:sz w:val="17"/>
          <w:szCs w:val="17"/>
          <w:lang w:val="en-GB"/>
        </w:rPr>
        <w:t>5</w:t>
      </w:r>
    </w:p>
    <w:p w14:paraId="6C3FC233" w14:textId="77777777" w:rsidR="00B83173" w:rsidRPr="00FA1E48" w:rsidRDefault="00B83173" w:rsidP="00B83173">
      <w:pPr>
        <w:pStyle w:val="ListParagraph"/>
        <w:ind w:left="0"/>
        <w:rPr>
          <w:rFonts w:ascii="Verdana" w:eastAsia="Times New Roman" w:hAnsi="Verdana" w:cs="Times New Roman"/>
          <w:color w:val="676767"/>
          <w:sz w:val="16"/>
          <w:szCs w:val="16"/>
          <w:lang w:val="en-GB"/>
        </w:rPr>
      </w:pPr>
    </w:p>
    <w:p w14:paraId="650A0541" w14:textId="77777777" w:rsidR="00B83173" w:rsidRPr="00FA1E48" w:rsidRDefault="00B83173" w:rsidP="00B83173">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w:t>
      </w:r>
    </w:p>
    <w:p w14:paraId="2282E91D" w14:textId="7E07425D" w:rsidR="00B83173" w:rsidRPr="00FA1E48" w:rsidRDefault="005D4310" w:rsidP="001B6501">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Paygo issue</w:t>
      </w:r>
      <w:r w:rsidR="00B83173" w:rsidRPr="00FA1E48">
        <w:rPr>
          <w:rFonts w:ascii="Verdana" w:hAnsi="Verdana"/>
          <w:color w:val="676767"/>
          <w:sz w:val="16"/>
          <w:szCs w:val="16"/>
          <w:lang w:val="en-GB"/>
        </w:rPr>
        <w:t>.</w:t>
      </w:r>
    </w:p>
    <w:p w14:paraId="1335B74F" w14:textId="77777777" w:rsidR="00B83173" w:rsidRPr="00FA1E48" w:rsidRDefault="00B83173" w:rsidP="00B83173">
      <w:pPr>
        <w:rPr>
          <w:rFonts w:ascii="Verdana" w:hAnsi="Verdana"/>
          <w:color w:val="676767"/>
          <w:sz w:val="16"/>
          <w:szCs w:val="16"/>
          <w:lang w:val="en-GB"/>
        </w:rPr>
      </w:pPr>
    </w:p>
    <w:p w14:paraId="0EC606E7" w14:textId="77777777" w:rsidR="00B83173" w:rsidRPr="00FA1E48" w:rsidRDefault="00B83173" w:rsidP="00B83173">
      <w:pPr>
        <w:rPr>
          <w:rFonts w:ascii="Verdana" w:hAnsi="Verdana"/>
          <w:i/>
          <w:iCs/>
          <w:color w:val="676767"/>
          <w:sz w:val="16"/>
          <w:szCs w:val="16"/>
          <w:lang w:val="en-GB"/>
        </w:rPr>
      </w:pPr>
      <w:r w:rsidRPr="00FA1E48">
        <w:rPr>
          <w:rFonts w:ascii="Verdana" w:hAnsi="Verdana"/>
          <w:i/>
          <w:iCs/>
          <w:color w:val="676767"/>
          <w:sz w:val="16"/>
          <w:szCs w:val="16"/>
          <w:lang w:val="en-GB"/>
        </w:rPr>
        <w:t>Changes applying to the Inverter RS and the Multi RS:</w:t>
      </w:r>
    </w:p>
    <w:p w14:paraId="51D6FBC8" w14:textId="77777777" w:rsidR="00124171" w:rsidRPr="00FA1E48" w:rsidRDefault="00124171" w:rsidP="00124171">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grid codes: Germany single phase, South Africa, Spain Storage Systems without feed-in surplus.</w:t>
      </w:r>
    </w:p>
    <w:p w14:paraId="7BA69246" w14:textId="0F43EE89" w:rsidR="005D4310" w:rsidRPr="00FA1E48" w:rsidRDefault="00124171" w:rsidP="00124171">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Various improvements, also for three phase operation.</w:t>
      </w:r>
    </w:p>
    <w:p w14:paraId="0F931699" w14:textId="77777777" w:rsidR="005D4310" w:rsidRPr="00FA1E48" w:rsidRDefault="005D4310" w:rsidP="00B83173">
      <w:pPr>
        <w:shd w:val="clear" w:color="auto" w:fill="FFFFFF"/>
        <w:rPr>
          <w:rFonts w:ascii="Verdana" w:hAnsi="Verdana"/>
          <w:b/>
          <w:bCs/>
          <w:color w:val="0072BC"/>
          <w:sz w:val="16"/>
          <w:szCs w:val="16"/>
          <w:lang w:val="en-GB"/>
        </w:rPr>
      </w:pPr>
    </w:p>
    <w:p w14:paraId="0C2A18BC" w14:textId="77777777" w:rsidR="00B76EFF" w:rsidRPr="00FA1E48" w:rsidRDefault="00B76EFF" w:rsidP="00B76EFF">
      <w:pPr>
        <w:shd w:val="clear" w:color="auto" w:fill="FFFFFF"/>
        <w:rPr>
          <w:rStyle w:val="Strong"/>
          <w:rFonts w:ascii="Verdana" w:hAnsi="Verdana"/>
          <w:b w:val="0"/>
          <w:bCs w:val="0"/>
          <w:i/>
          <w:iCs/>
          <w:color w:val="676767"/>
          <w:sz w:val="17"/>
          <w:szCs w:val="17"/>
          <w:lang w:val="en-GB"/>
        </w:rPr>
      </w:pPr>
      <w:bookmarkStart w:id="12" w:name="_Hlk195167924"/>
      <w:r w:rsidRPr="00FA1E48">
        <w:rPr>
          <w:rStyle w:val="Strong"/>
          <w:rFonts w:ascii="Verdana" w:hAnsi="Verdana"/>
          <w:b w:val="0"/>
          <w:bCs w:val="0"/>
          <w:i/>
          <w:iCs/>
          <w:color w:val="676767"/>
          <w:sz w:val="17"/>
          <w:szCs w:val="17"/>
          <w:lang w:val="en-GB"/>
        </w:rPr>
        <w:t>Known issues for the Multi RS:</w:t>
      </w:r>
    </w:p>
    <w:bookmarkEnd w:id="12"/>
    <w:p w14:paraId="1B8B445F" w14:textId="112BE7A8" w:rsidR="00B76EFF" w:rsidRPr="00FA1E48" w:rsidRDefault="00B76EFF" w:rsidP="00B76EFF">
      <w:pPr>
        <w:shd w:val="clear" w:color="auto" w:fill="FFFFFF"/>
        <w:rPr>
          <w:rFonts w:ascii="Verdana" w:hAnsi="Verdana"/>
          <w:b/>
          <w:bCs/>
          <w:color w:val="0072BC"/>
          <w:sz w:val="16"/>
          <w:szCs w:val="16"/>
          <w:lang w:val="en-GB"/>
        </w:rPr>
      </w:pPr>
      <w:r w:rsidRPr="00FA1E48">
        <w:rPr>
          <w:rFonts w:ascii="Verdana" w:hAnsi="Verdana"/>
          <w:color w:val="676767"/>
          <w:sz w:val="16"/>
          <w:szCs w:val="16"/>
          <w:lang w:val="en-GB"/>
        </w:rPr>
        <w:t>The grid code specific settings are not stored in non-volatile memory. After a full power down or firmware upgrade the grid code reverts back to ‘None’.</w:t>
      </w:r>
    </w:p>
    <w:p w14:paraId="24FB85D7" w14:textId="77777777" w:rsidR="00B76EFF" w:rsidRPr="00FA1E48" w:rsidRDefault="00B76EFF" w:rsidP="00B83173">
      <w:pPr>
        <w:shd w:val="clear" w:color="auto" w:fill="FFFFFF"/>
        <w:rPr>
          <w:rFonts w:ascii="Verdana" w:hAnsi="Verdana"/>
          <w:b/>
          <w:bCs/>
          <w:color w:val="0072BC"/>
          <w:sz w:val="16"/>
          <w:szCs w:val="16"/>
          <w:lang w:val="en-GB"/>
        </w:rPr>
      </w:pPr>
    </w:p>
    <w:p w14:paraId="2A2E2C74" w14:textId="106F05BC" w:rsidR="005701CF" w:rsidRPr="00FA1E48" w:rsidRDefault="005701CF" w:rsidP="005701CF">
      <w:pPr>
        <w:shd w:val="clear" w:color="auto" w:fill="FFFFFF"/>
        <w:rPr>
          <w:rStyle w:val="Strong"/>
          <w:rFonts w:ascii="Verdana" w:hAnsi="Verdana"/>
          <w:color w:val="676767"/>
          <w:sz w:val="17"/>
          <w:szCs w:val="17"/>
          <w:lang w:val="en-GB"/>
        </w:rPr>
      </w:pPr>
      <w:bookmarkStart w:id="13" w:name="_Hlk184034001"/>
      <w:r w:rsidRPr="00FA1E48">
        <w:rPr>
          <w:rFonts w:ascii="Verdana" w:hAnsi="Verdana"/>
          <w:b/>
          <w:bCs/>
          <w:color w:val="0072BC"/>
          <w:sz w:val="16"/>
          <w:szCs w:val="16"/>
          <w:lang w:val="en-GB"/>
        </w:rPr>
        <w:t>v1.21</w:t>
      </w:r>
      <w:r w:rsidRPr="00FA1E48">
        <w:rPr>
          <w:rStyle w:val="Strong"/>
          <w:rFonts w:ascii="Verdana" w:hAnsi="Verdana"/>
          <w:color w:val="676767"/>
          <w:sz w:val="17"/>
          <w:szCs w:val="17"/>
          <w:lang w:val="en-GB"/>
        </w:rPr>
        <w:t xml:space="preserve"> – 25 March 2025</w:t>
      </w:r>
    </w:p>
    <w:p w14:paraId="486C1B5B" w14:textId="77777777" w:rsidR="005701CF" w:rsidRPr="00FA1E48" w:rsidRDefault="005701CF" w:rsidP="005701CF">
      <w:pPr>
        <w:shd w:val="clear" w:color="auto" w:fill="FFFFFF"/>
        <w:rPr>
          <w:rStyle w:val="Strong"/>
          <w:rFonts w:ascii="Verdana" w:hAnsi="Verdana"/>
          <w:color w:val="676767"/>
          <w:sz w:val="17"/>
          <w:szCs w:val="17"/>
          <w:lang w:val="en-GB"/>
        </w:rPr>
      </w:pPr>
    </w:p>
    <w:p w14:paraId="76625B41" w14:textId="1DE706A4" w:rsidR="005701CF" w:rsidRPr="00FA1E48" w:rsidRDefault="005701CF" w:rsidP="005701CF">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internal release is made only for the Multi RS models.</w:t>
      </w:r>
      <w:bookmarkEnd w:id="11"/>
    </w:p>
    <w:p w14:paraId="1F9D0509" w14:textId="77777777" w:rsidR="005701CF" w:rsidRPr="00FA1E48" w:rsidRDefault="005701CF" w:rsidP="005701CF">
      <w:pPr>
        <w:shd w:val="clear" w:color="auto" w:fill="FFFFFF"/>
        <w:rPr>
          <w:rFonts w:ascii="Verdana" w:hAnsi="Verdana"/>
          <w:bCs/>
          <w:color w:val="676767"/>
          <w:sz w:val="16"/>
          <w:szCs w:val="16"/>
          <w:lang w:val="en-GB"/>
        </w:rPr>
      </w:pPr>
    </w:p>
    <w:p w14:paraId="4BC55DF9" w14:textId="28ED4D37" w:rsidR="004C517B" w:rsidRPr="00FA1E48" w:rsidRDefault="004C517B" w:rsidP="004C517B">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v1.20</w:t>
      </w:r>
      <w:r w:rsidRPr="00FA1E48">
        <w:rPr>
          <w:rStyle w:val="Strong"/>
          <w:rFonts w:ascii="Verdana" w:hAnsi="Verdana"/>
          <w:color w:val="676767"/>
          <w:sz w:val="17"/>
          <w:szCs w:val="17"/>
          <w:lang w:val="en-GB"/>
        </w:rPr>
        <w:t xml:space="preserve"> – </w:t>
      </w:r>
      <w:r w:rsidR="006B16E8" w:rsidRPr="00FA1E48">
        <w:rPr>
          <w:rStyle w:val="Strong"/>
          <w:rFonts w:ascii="Verdana" w:hAnsi="Verdana"/>
          <w:color w:val="676767"/>
          <w:sz w:val="17"/>
          <w:szCs w:val="17"/>
          <w:lang w:val="en-GB"/>
        </w:rPr>
        <w:t>2</w:t>
      </w:r>
      <w:r w:rsidRPr="00FA1E48">
        <w:rPr>
          <w:rStyle w:val="Strong"/>
          <w:rFonts w:ascii="Verdana" w:hAnsi="Verdana"/>
          <w:color w:val="676767"/>
          <w:sz w:val="17"/>
          <w:szCs w:val="17"/>
          <w:lang w:val="en-GB"/>
        </w:rPr>
        <w:t xml:space="preserve"> </w:t>
      </w:r>
      <w:r w:rsidR="006B16E8" w:rsidRPr="00FA1E48">
        <w:rPr>
          <w:rStyle w:val="Strong"/>
          <w:rFonts w:ascii="Verdana" w:hAnsi="Verdana"/>
          <w:color w:val="676767"/>
          <w:sz w:val="17"/>
          <w:szCs w:val="17"/>
          <w:lang w:val="en-GB"/>
        </w:rPr>
        <w:t>December</w:t>
      </w:r>
      <w:r w:rsidRPr="00FA1E48">
        <w:rPr>
          <w:rStyle w:val="Strong"/>
          <w:rFonts w:ascii="Verdana" w:hAnsi="Verdana"/>
          <w:color w:val="676767"/>
          <w:sz w:val="17"/>
          <w:szCs w:val="17"/>
          <w:lang w:val="en-GB"/>
        </w:rPr>
        <w:t xml:space="preserve"> 2024</w:t>
      </w:r>
    </w:p>
    <w:p w14:paraId="759BB95B" w14:textId="77777777" w:rsidR="004C517B" w:rsidRPr="00FA1E48" w:rsidRDefault="004C517B" w:rsidP="004C517B">
      <w:pPr>
        <w:shd w:val="clear" w:color="auto" w:fill="FFFFFF"/>
        <w:rPr>
          <w:rStyle w:val="Strong"/>
          <w:rFonts w:ascii="Verdana" w:hAnsi="Verdana"/>
          <w:color w:val="676767"/>
          <w:sz w:val="17"/>
          <w:szCs w:val="17"/>
          <w:lang w:val="en-GB"/>
        </w:rPr>
      </w:pPr>
    </w:p>
    <w:p w14:paraId="657E7B0D" w14:textId="404398DC" w:rsidR="004C517B" w:rsidRPr="00FA1E48" w:rsidRDefault="004C517B" w:rsidP="004C517B">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models.</w:t>
      </w:r>
    </w:p>
    <w:p w14:paraId="6DB2FB3C" w14:textId="77777777" w:rsidR="004C517B" w:rsidRPr="00FA1E48" w:rsidRDefault="004C517B" w:rsidP="004C517B">
      <w:pPr>
        <w:pStyle w:val="ListParagraph"/>
        <w:ind w:left="0"/>
        <w:rPr>
          <w:rFonts w:ascii="Verdana" w:eastAsia="Times New Roman" w:hAnsi="Verdana" w:cs="Times New Roman"/>
          <w:color w:val="676767"/>
          <w:sz w:val="16"/>
          <w:szCs w:val="16"/>
          <w:lang w:val="en-GB"/>
        </w:rPr>
      </w:pPr>
    </w:p>
    <w:p w14:paraId="3FAF239B" w14:textId="77777777" w:rsidR="004C517B" w:rsidRPr="00FA1E48" w:rsidRDefault="004C517B" w:rsidP="004C517B">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3CF5B81E" w14:textId="1948CBA1" w:rsidR="004C517B" w:rsidRPr="00FA1E48" w:rsidRDefault="004C517B" w:rsidP="004C517B">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Fix connections issues for 3-phase systems when using one of the grid codes Europe, Belgium </w:t>
      </w:r>
      <w:r w:rsidR="00694EAE" w:rsidRPr="00FA1E48">
        <w:rPr>
          <w:rFonts w:ascii="Verdana" w:hAnsi="Verdana"/>
          <w:color w:val="676767"/>
          <w:sz w:val="16"/>
          <w:szCs w:val="16"/>
          <w:lang w:val="en-GB"/>
        </w:rPr>
        <w:t>and</w:t>
      </w:r>
      <w:r w:rsidRPr="00FA1E48">
        <w:rPr>
          <w:rFonts w:ascii="Verdana" w:hAnsi="Verdana"/>
          <w:color w:val="676767"/>
          <w:sz w:val="16"/>
          <w:szCs w:val="16"/>
          <w:lang w:val="en-GB"/>
        </w:rPr>
        <w:t xml:space="preserve"> Poland.</w:t>
      </w:r>
    </w:p>
    <w:p w14:paraId="0E8B5D71" w14:textId="77777777" w:rsidR="00395A7D" w:rsidRPr="00FA1E48" w:rsidRDefault="00395A7D" w:rsidP="00395A7D">
      <w:pPr>
        <w:shd w:val="clear" w:color="auto" w:fill="FFFFFF"/>
        <w:rPr>
          <w:rStyle w:val="Strong"/>
          <w:rFonts w:ascii="Verdana" w:hAnsi="Verdana"/>
          <w:b w:val="0"/>
          <w:bCs w:val="0"/>
          <w:color w:val="676767"/>
          <w:sz w:val="17"/>
          <w:szCs w:val="17"/>
          <w:lang w:val="en-GB"/>
        </w:rPr>
      </w:pPr>
      <w:bookmarkStart w:id="14" w:name="_Hlk178781896"/>
      <w:bookmarkStart w:id="15" w:name="_Hlk179186177"/>
      <w:bookmarkStart w:id="16" w:name="_Hlk149823296"/>
      <w:bookmarkEnd w:id="13"/>
    </w:p>
    <w:p w14:paraId="216BB883" w14:textId="461C36A0" w:rsidR="005F5350" w:rsidRPr="00FA1E48" w:rsidRDefault="005F5350" w:rsidP="005F5350">
      <w:pPr>
        <w:shd w:val="clear" w:color="auto" w:fill="FFFFFF"/>
        <w:rPr>
          <w:rStyle w:val="Strong"/>
          <w:rFonts w:ascii="Verdana" w:hAnsi="Verdana"/>
          <w:color w:val="676767"/>
          <w:sz w:val="17"/>
          <w:szCs w:val="17"/>
          <w:lang w:val="en-GB"/>
        </w:rPr>
      </w:pPr>
      <w:bookmarkStart w:id="17" w:name="_Hlk182927849"/>
      <w:r w:rsidRPr="00FA1E48">
        <w:rPr>
          <w:rFonts w:ascii="Verdana" w:hAnsi="Verdana"/>
          <w:b/>
          <w:bCs/>
          <w:color w:val="0072BC"/>
          <w:sz w:val="16"/>
          <w:szCs w:val="16"/>
          <w:lang w:val="en-GB"/>
        </w:rPr>
        <w:t>v1.19</w:t>
      </w:r>
      <w:r w:rsidRPr="00FA1E48">
        <w:rPr>
          <w:rStyle w:val="Strong"/>
          <w:rFonts w:ascii="Verdana" w:hAnsi="Verdana"/>
          <w:color w:val="676767"/>
          <w:sz w:val="17"/>
          <w:szCs w:val="17"/>
          <w:lang w:val="en-GB"/>
        </w:rPr>
        <w:t xml:space="preserve"> – </w:t>
      </w:r>
      <w:r w:rsidR="00EC78F6" w:rsidRPr="00FA1E48">
        <w:rPr>
          <w:rStyle w:val="Strong"/>
          <w:rFonts w:ascii="Verdana" w:hAnsi="Verdana"/>
          <w:color w:val="676767"/>
          <w:sz w:val="17"/>
          <w:szCs w:val="17"/>
          <w:lang w:val="en-GB"/>
        </w:rPr>
        <w:t>19</w:t>
      </w:r>
      <w:r w:rsidRPr="00FA1E48">
        <w:rPr>
          <w:rStyle w:val="Strong"/>
          <w:rFonts w:ascii="Verdana" w:hAnsi="Verdana"/>
          <w:color w:val="676767"/>
          <w:sz w:val="17"/>
          <w:szCs w:val="17"/>
          <w:lang w:val="en-GB"/>
        </w:rPr>
        <w:t xml:space="preserve"> </w:t>
      </w:r>
      <w:r w:rsidR="00EC78F6" w:rsidRPr="00FA1E48">
        <w:rPr>
          <w:rStyle w:val="Strong"/>
          <w:rFonts w:ascii="Verdana" w:hAnsi="Verdana"/>
          <w:color w:val="676767"/>
          <w:sz w:val="17"/>
          <w:szCs w:val="17"/>
          <w:lang w:val="en-GB"/>
        </w:rPr>
        <w:t>November</w:t>
      </w:r>
      <w:r w:rsidRPr="00FA1E48">
        <w:rPr>
          <w:rStyle w:val="Strong"/>
          <w:rFonts w:ascii="Verdana" w:hAnsi="Verdana"/>
          <w:color w:val="676767"/>
          <w:sz w:val="17"/>
          <w:szCs w:val="17"/>
          <w:lang w:val="en-GB"/>
        </w:rPr>
        <w:t xml:space="preserve"> 2024</w:t>
      </w:r>
    </w:p>
    <w:p w14:paraId="3C9238AE" w14:textId="77777777" w:rsidR="005F5350" w:rsidRPr="00FA1E48" w:rsidRDefault="005F5350" w:rsidP="005F5350">
      <w:pPr>
        <w:pStyle w:val="ListParagraph"/>
        <w:ind w:left="0"/>
        <w:rPr>
          <w:rFonts w:ascii="Verdana" w:eastAsia="Times New Roman" w:hAnsi="Verdana" w:cs="Times New Roman"/>
          <w:color w:val="676767"/>
          <w:sz w:val="16"/>
          <w:szCs w:val="16"/>
          <w:lang w:val="en-GB"/>
        </w:rPr>
      </w:pPr>
      <w:bookmarkStart w:id="18" w:name="_Hlk182553922"/>
    </w:p>
    <w:p w14:paraId="21D3D1E2" w14:textId="77777777" w:rsidR="005F5350" w:rsidRPr="00FA1E48" w:rsidRDefault="005F5350" w:rsidP="005F5350">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1A8DCDC4" w14:textId="193C09F1"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Improve short circuit protection.</w:t>
      </w:r>
    </w:p>
    <w:p w14:paraId="4D1B85FC" w14:textId="77777777" w:rsidR="005F5350" w:rsidRPr="00FA1E48" w:rsidRDefault="005F5350" w:rsidP="005F5350">
      <w:pPr>
        <w:rPr>
          <w:rFonts w:ascii="Verdana" w:hAnsi="Verdana"/>
          <w:color w:val="676767"/>
          <w:sz w:val="16"/>
          <w:szCs w:val="16"/>
          <w:lang w:val="en-GB"/>
        </w:rPr>
      </w:pPr>
    </w:p>
    <w:p w14:paraId="4E0469B5" w14:textId="77777777" w:rsidR="005F5350" w:rsidRPr="00FA1E48" w:rsidRDefault="005F5350" w:rsidP="005F5350">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A583034" w14:textId="7A3394D0"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Supported grid codes: Europe, </w:t>
      </w:r>
      <w:r w:rsidR="007D274B" w:rsidRPr="00FA1E48">
        <w:rPr>
          <w:rFonts w:ascii="Verdana" w:hAnsi="Verdana"/>
          <w:color w:val="676767"/>
          <w:sz w:val="16"/>
          <w:szCs w:val="16"/>
          <w:lang w:val="en-GB"/>
        </w:rPr>
        <w:t>Belgium</w:t>
      </w:r>
      <w:r w:rsidR="00B83173" w:rsidRPr="00FA1E48">
        <w:rPr>
          <w:rFonts w:ascii="Verdana" w:hAnsi="Verdana"/>
          <w:color w:val="676767"/>
          <w:sz w:val="16"/>
          <w:szCs w:val="16"/>
          <w:lang w:val="en-GB"/>
        </w:rPr>
        <w:t xml:space="preserve"> and</w:t>
      </w:r>
      <w:r w:rsidR="008F29AD" w:rsidRPr="00FA1E48">
        <w:rPr>
          <w:rFonts w:ascii="Verdana" w:hAnsi="Verdana"/>
          <w:color w:val="676767"/>
          <w:sz w:val="16"/>
          <w:szCs w:val="16"/>
          <w:lang w:val="en-GB"/>
        </w:rPr>
        <w:t xml:space="preserve"> Poland</w:t>
      </w:r>
      <w:r w:rsidRPr="00FA1E48">
        <w:rPr>
          <w:rFonts w:ascii="Verdana" w:hAnsi="Verdana"/>
          <w:color w:val="676767"/>
          <w:sz w:val="16"/>
          <w:szCs w:val="16"/>
          <w:lang w:val="en-GB"/>
        </w:rPr>
        <w:t>.</w:t>
      </w:r>
      <w:r w:rsidR="0037092A" w:rsidRPr="00FA1E48">
        <w:rPr>
          <w:rFonts w:ascii="Verdana" w:hAnsi="Verdana"/>
          <w:bCs/>
          <w:color w:val="676767"/>
          <w:sz w:val="16"/>
          <w:szCs w:val="16"/>
          <w:lang w:val="en-GB"/>
        </w:rPr>
        <w:t xml:space="preserve"> </w:t>
      </w:r>
      <w:r w:rsidR="0037092A" w:rsidRPr="00FA1E48">
        <w:rPr>
          <w:rFonts w:ascii="Verdana" w:hAnsi="Verdana"/>
          <w:color w:val="676767"/>
          <w:sz w:val="16"/>
          <w:szCs w:val="16"/>
          <w:lang w:val="en-GB"/>
        </w:rPr>
        <w:t>Note that this requires an updated version of VictronConnect (v6.10).</w:t>
      </w:r>
    </w:p>
    <w:p w14:paraId="31AAF4B3" w14:textId="5EE146EF" w:rsidR="007574D9" w:rsidRPr="00FA1E48" w:rsidRDefault="007574D9"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battery discharge current limit, this is used to limit the battery current in self-consumption modes when connected to the utility grid.</w:t>
      </w:r>
      <w:r w:rsidR="0037092A" w:rsidRPr="00FA1E48">
        <w:rPr>
          <w:rFonts w:ascii="Verdana" w:hAnsi="Verdana"/>
          <w:bCs/>
          <w:color w:val="676767"/>
          <w:sz w:val="16"/>
          <w:szCs w:val="16"/>
          <w:lang w:val="en-GB"/>
        </w:rPr>
        <w:t xml:space="preserve"> </w:t>
      </w:r>
      <w:r w:rsidR="0037092A" w:rsidRPr="00FA1E48">
        <w:rPr>
          <w:rFonts w:ascii="Verdana" w:hAnsi="Verdana"/>
          <w:color w:val="676767"/>
          <w:sz w:val="16"/>
          <w:szCs w:val="16"/>
          <w:lang w:val="en-GB"/>
        </w:rPr>
        <w:t>Note that this requires an updated version of VictronConnect (v6.10).</w:t>
      </w:r>
    </w:p>
    <w:p w14:paraId="19074922" w14:textId="0A7C3BBB"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Keep the built-in MPPT charger active in passthrough mode.</w:t>
      </w:r>
    </w:p>
    <w:p w14:paraId="0AB65AD0" w14:textId="77777777" w:rsidR="005F5350" w:rsidRPr="00FA1E48" w:rsidRDefault="005F5350" w:rsidP="005F5350">
      <w:pPr>
        <w:pStyle w:val="ListParagraph"/>
        <w:rPr>
          <w:rFonts w:ascii="Verdana" w:hAnsi="Verdana"/>
          <w:color w:val="676767"/>
          <w:sz w:val="16"/>
          <w:szCs w:val="16"/>
          <w:lang w:val="en-GB"/>
        </w:rPr>
      </w:pPr>
    </w:p>
    <w:p w14:paraId="6757BDC2" w14:textId="10369256" w:rsidR="005F5350" w:rsidRPr="00FA1E48" w:rsidRDefault="008F0D9B" w:rsidP="005F5350">
      <w:pPr>
        <w:shd w:val="clear" w:color="auto" w:fill="FFFFFF"/>
        <w:rPr>
          <w:rStyle w:val="Strong"/>
          <w:rFonts w:ascii="Verdana" w:hAnsi="Verdana"/>
          <w:b w:val="0"/>
          <w:bCs w:val="0"/>
          <w:i/>
          <w:iCs/>
          <w:color w:val="676767"/>
          <w:sz w:val="16"/>
          <w:szCs w:val="16"/>
          <w:lang w:val="en-GB"/>
        </w:rPr>
      </w:pPr>
      <w:r w:rsidRPr="00FA1E48">
        <w:rPr>
          <w:rStyle w:val="Strong"/>
          <w:rFonts w:ascii="Verdana" w:hAnsi="Verdana"/>
          <w:b w:val="0"/>
          <w:bCs w:val="0"/>
          <w:i/>
          <w:iCs/>
          <w:color w:val="676767"/>
          <w:sz w:val="16"/>
          <w:szCs w:val="16"/>
          <w:lang w:val="en-GB"/>
        </w:rPr>
        <w:t>Grid code</w:t>
      </w:r>
      <w:r w:rsidR="005F5350" w:rsidRPr="00FA1E48">
        <w:rPr>
          <w:rStyle w:val="Strong"/>
          <w:rFonts w:ascii="Verdana" w:hAnsi="Verdana"/>
          <w:b w:val="0"/>
          <w:bCs w:val="0"/>
          <w:i/>
          <w:iCs/>
          <w:color w:val="676767"/>
          <w:sz w:val="16"/>
          <w:szCs w:val="16"/>
          <w:lang w:val="en-GB"/>
        </w:rPr>
        <w:t xml:space="preserve"> support:</w:t>
      </w:r>
    </w:p>
    <w:p w14:paraId="23094927" w14:textId="1898B45A" w:rsidR="008F0D9B" w:rsidRPr="00FA1E48" w:rsidRDefault="008F0D9B" w:rsidP="005F5350">
      <w:pPr>
        <w:shd w:val="clear" w:color="auto" w:fill="FFFFFF"/>
        <w:rPr>
          <w:rStyle w:val="Strong"/>
          <w:rFonts w:ascii="Verdana" w:hAnsi="Verdana"/>
          <w:b w:val="0"/>
          <w:color w:val="676767"/>
          <w:sz w:val="16"/>
          <w:szCs w:val="16"/>
          <w:lang w:val="en-GB"/>
        </w:rPr>
      </w:pPr>
      <w:r w:rsidRPr="00FA1E48">
        <w:rPr>
          <w:rStyle w:val="Strong"/>
          <w:rFonts w:ascii="Verdana" w:hAnsi="Verdana"/>
          <w:b w:val="0"/>
          <w:bCs w:val="0"/>
          <w:color w:val="676767"/>
          <w:sz w:val="16"/>
          <w:szCs w:val="16"/>
          <w:lang w:val="en-GB"/>
        </w:rPr>
        <w:t xml:space="preserve">Grid codes </w:t>
      </w:r>
      <w:r w:rsidR="005F5350" w:rsidRPr="00FA1E48">
        <w:rPr>
          <w:rStyle w:val="Strong"/>
          <w:rFonts w:ascii="Verdana" w:hAnsi="Verdana"/>
          <w:b w:val="0"/>
          <w:bCs w:val="0"/>
          <w:color w:val="676767"/>
          <w:sz w:val="16"/>
          <w:szCs w:val="16"/>
          <w:lang w:val="en-GB"/>
        </w:rPr>
        <w:t>are supported by the Multi RS Solar 48/6000/100-450/100 (</w:t>
      </w:r>
      <w:r w:rsidR="005F5350" w:rsidRPr="00FA1E48">
        <w:rPr>
          <w:rStyle w:val="Strong"/>
          <w:rFonts w:ascii="Verdana" w:hAnsi="Verdana"/>
          <w:b w:val="0"/>
          <w:color w:val="676767"/>
          <w:sz w:val="16"/>
          <w:szCs w:val="16"/>
          <w:lang w:val="en-GB"/>
        </w:rPr>
        <w:t>PMR482602020).</w:t>
      </w:r>
    </w:p>
    <w:p w14:paraId="154C753E" w14:textId="2C007D2B" w:rsidR="008F0D9B" w:rsidRPr="00FA1E48" w:rsidRDefault="008F0D9B" w:rsidP="005F5350">
      <w:pPr>
        <w:shd w:val="clear" w:color="auto" w:fill="FFFFFF"/>
        <w:rPr>
          <w:rStyle w:val="Strong"/>
          <w:rFonts w:ascii="Verdana" w:hAnsi="Verdana"/>
          <w:b w:val="0"/>
          <w:color w:val="676767"/>
          <w:sz w:val="16"/>
          <w:szCs w:val="16"/>
          <w:lang w:val="en-GB"/>
        </w:rPr>
      </w:pPr>
      <w:r w:rsidRPr="00FA1E48">
        <w:rPr>
          <w:rStyle w:val="Strong"/>
          <w:rFonts w:ascii="Verdana" w:hAnsi="Verdana"/>
          <w:b w:val="0"/>
          <w:color w:val="676767"/>
          <w:sz w:val="16"/>
          <w:szCs w:val="16"/>
          <w:lang w:val="en-GB"/>
        </w:rPr>
        <w:t>Setting the grid code to the proper country allows the system to feed energy to the grid.</w:t>
      </w:r>
    </w:p>
    <w:p w14:paraId="02B1F876" w14:textId="5F0EE565" w:rsidR="008F0D9B" w:rsidRPr="00FA1E48" w:rsidRDefault="008F0D9B" w:rsidP="005F5350">
      <w:pPr>
        <w:shd w:val="clear" w:color="auto" w:fill="FFFFFF"/>
        <w:rPr>
          <w:rFonts w:ascii="Verdana" w:hAnsi="Verdana"/>
          <w:bCs/>
          <w:color w:val="676767"/>
          <w:sz w:val="16"/>
          <w:szCs w:val="16"/>
          <w:lang w:val="en-GB"/>
        </w:rPr>
      </w:pPr>
      <w:r w:rsidRPr="00FA1E48">
        <w:rPr>
          <w:rFonts w:ascii="Verdana" w:hAnsi="Verdana"/>
          <w:bCs/>
          <w:color w:val="676767"/>
          <w:sz w:val="16"/>
          <w:szCs w:val="16"/>
          <w:lang w:val="en-GB"/>
        </w:rPr>
        <w:t xml:space="preserve">Keep in mind that standards require that grid code related settings must have a protection means from unpermitted interference, for this aspect a password is used. After initial installation it is allowed to select a grid code </w:t>
      </w:r>
      <w:r w:rsidRPr="00FA1E48">
        <w:rPr>
          <w:rFonts w:ascii="Verdana" w:hAnsi="Verdana"/>
          <w:bCs/>
          <w:color w:val="676767"/>
          <w:sz w:val="16"/>
          <w:szCs w:val="16"/>
          <w:u w:val="single"/>
          <w:lang w:val="en-GB"/>
        </w:rPr>
        <w:t>once</w:t>
      </w:r>
      <w:r w:rsidRPr="00FA1E48">
        <w:rPr>
          <w:rFonts w:ascii="Verdana" w:hAnsi="Verdana"/>
          <w:bCs/>
          <w:color w:val="676767"/>
          <w:sz w:val="16"/>
          <w:szCs w:val="16"/>
          <w:lang w:val="en-GB"/>
        </w:rPr>
        <w:t xml:space="preserve"> without a password. It is always possible to view the settings without entering a password.</w:t>
      </w:r>
      <w:r w:rsidR="001E3920" w:rsidRPr="00FA1E48">
        <w:rPr>
          <w:rFonts w:ascii="Verdana" w:hAnsi="Verdana"/>
          <w:bCs/>
          <w:color w:val="676767"/>
          <w:sz w:val="16"/>
          <w:szCs w:val="16"/>
          <w:lang w:val="en-GB"/>
        </w:rPr>
        <w:t xml:space="preserve"> To obtain this password please contact your dealer.</w:t>
      </w:r>
      <w:bookmarkEnd w:id="17"/>
      <w:bookmarkEnd w:id="18"/>
    </w:p>
    <w:p w14:paraId="45608937" w14:textId="77777777" w:rsidR="001A6105" w:rsidRPr="00FA1E48" w:rsidRDefault="001A6105" w:rsidP="005F5350">
      <w:pPr>
        <w:shd w:val="clear" w:color="auto" w:fill="FFFFFF"/>
        <w:rPr>
          <w:rFonts w:ascii="Verdana" w:hAnsi="Verdana"/>
          <w:bCs/>
          <w:color w:val="676767"/>
          <w:sz w:val="16"/>
          <w:szCs w:val="16"/>
          <w:lang w:val="en-GB"/>
        </w:rPr>
      </w:pPr>
      <w:bookmarkStart w:id="19" w:name="_Hlk183166582"/>
    </w:p>
    <w:p w14:paraId="1D8967F9" w14:textId="77777777" w:rsidR="001A6105" w:rsidRPr="00FA1E48" w:rsidRDefault="001A6105" w:rsidP="001A6105">
      <w:pPr>
        <w:shd w:val="clear" w:color="auto" w:fill="FFFFFF"/>
        <w:rPr>
          <w:rStyle w:val="Strong"/>
          <w:rFonts w:ascii="Verdana" w:hAnsi="Verdana"/>
          <w:b w:val="0"/>
          <w:bCs w:val="0"/>
          <w:i/>
          <w:iCs/>
          <w:color w:val="676767"/>
          <w:sz w:val="17"/>
          <w:szCs w:val="17"/>
          <w:lang w:val="en-GB"/>
        </w:rPr>
      </w:pPr>
      <w:bookmarkStart w:id="20" w:name="_Hlk183166571"/>
      <w:r w:rsidRPr="00FA1E48">
        <w:rPr>
          <w:rStyle w:val="Strong"/>
          <w:rFonts w:ascii="Verdana" w:hAnsi="Verdana"/>
          <w:b w:val="0"/>
          <w:bCs w:val="0"/>
          <w:i/>
          <w:iCs/>
          <w:color w:val="676767"/>
          <w:sz w:val="17"/>
          <w:szCs w:val="17"/>
          <w:lang w:val="en-GB"/>
        </w:rPr>
        <w:t>Known issues for the Multi RS:</w:t>
      </w:r>
    </w:p>
    <w:p w14:paraId="74BB695D" w14:textId="4CC6EFB7" w:rsidR="001A6105" w:rsidRPr="00FA1E48" w:rsidRDefault="001A6105" w:rsidP="001A6105">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Using grid codes Europe, Belgium or Poland in a 3 phase setup has issues connecting to the grid, several attempts are needed before the unit connects. Grid codes None and Other and single phase installations are not affected by this issue</w:t>
      </w:r>
      <w:bookmarkStart w:id="21" w:name="_Hlk184034032"/>
      <w:bookmarkEnd w:id="20"/>
      <w:r w:rsidR="004C517B" w:rsidRPr="00FA1E48">
        <w:rPr>
          <w:rFonts w:ascii="Verdana" w:hAnsi="Verdana"/>
          <w:color w:val="676767"/>
          <w:sz w:val="16"/>
          <w:szCs w:val="16"/>
          <w:lang w:val="en-GB"/>
        </w:rPr>
        <w:t>, fixed in firmware v1.20</w:t>
      </w:r>
      <w:bookmarkEnd w:id="21"/>
      <w:r w:rsidR="004C517B" w:rsidRPr="00FA1E48">
        <w:rPr>
          <w:rFonts w:ascii="Verdana" w:hAnsi="Verdana"/>
          <w:color w:val="676767"/>
          <w:sz w:val="16"/>
          <w:szCs w:val="16"/>
          <w:lang w:val="en-GB"/>
        </w:rPr>
        <w:t>.</w:t>
      </w:r>
    </w:p>
    <w:p w14:paraId="4A13740C" w14:textId="77777777" w:rsidR="005F5350" w:rsidRPr="00FA1E48" w:rsidRDefault="005F5350" w:rsidP="009F5AF5">
      <w:pPr>
        <w:shd w:val="clear" w:color="auto" w:fill="FFFFFF"/>
        <w:rPr>
          <w:rFonts w:ascii="Verdana" w:hAnsi="Verdana"/>
          <w:b/>
          <w:bCs/>
          <w:color w:val="0072BC"/>
          <w:sz w:val="16"/>
          <w:szCs w:val="16"/>
          <w:lang w:val="en-GB"/>
        </w:rPr>
      </w:pPr>
    </w:p>
    <w:bookmarkEnd w:id="19"/>
    <w:p w14:paraId="33C6D2D0" w14:textId="24452AD8" w:rsidR="009F5AF5" w:rsidRPr="00FA1E48" w:rsidRDefault="009F5AF5" w:rsidP="009F5AF5">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v1.18</w:t>
      </w:r>
      <w:r w:rsidRPr="00FA1E48">
        <w:rPr>
          <w:rStyle w:val="Strong"/>
          <w:rFonts w:ascii="Verdana" w:hAnsi="Verdana"/>
          <w:color w:val="676767"/>
          <w:sz w:val="17"/>
          <w:szCs w:val="17"/>
          <w:lang w:val="en-GB"/>
        </w:rPr>
        <w:t xml:space="preserve"> – </w:t>
      </w:r>
      <w:r w:rsidR="002735E8" w:rsidRPr="00FA1E48">
        <w:rPr>
          <w:rStyle w:val="Strong"/>
          <w:rFonts w:ascii="Verdana" w:hAnsi="Verdana"/>
          <w:color w:val="676767"/>
          <w:sz w:val="17"/>
          <w:szCs w:val="17"/>
          <w:lang w:val="en-GB"/>
        </w:rPr>
        <w:t>17</w:t>
      </w:r>
      <w:r w:rsidRPr="00FA1E48">
        <w:rPr>
          <w:rStyle w:val="Strong"/>
          <w:rFonts w:ascii="Verdana" w:hAnsi="Verdana"/>
          <w:color w:val="676767"/>
          <w:sz w:val="17"/>
          <w:szCs w:val="17"/>
          <w:lang w:val="en-GB"/>
        </w:rPr>
        <w:t xml:space="preserve"> October 2024</w:t>
      </w:r>
    </w:p>
    <w:p w14:paraId="6D923639" w14:textId="77777777" w:rsidR="009F5AF5" w:rsidRPr="00FA1E48" w:rsidRDefault="009F5AF5" w:rsidP="009F5AF5">
      <w:pPr>
        <w:pStyle w:val="ListParagraph"/>
        <w:ind w:left="0"/>
        <w:rPr>
          <w:rFonts w:ascii="Verdana" w:eastAsia="Times New Roman" w:hAnsi="Verdana" w:cs="Times New Roman"/>
          <w:color w:val="676767"/>
          <w:sz w:val="16"/>
          <w:szCs w:val="16"/>
          <w:lang w:val="en-GB"/>
        </w:rPr>
      </w:pPr>
    </w:p>
    <w:p w14:paraId="3C2B0981" w14:textId="32819A9E" w:rsidR="009F5AF5" w:rsidRPr="00FA1E48" w:rsidRDefault="009F5AF5" w:rsidP="009F5AF5">
      <w:pPr>
        <w:pStyle w:val="ListParagraph"/>
        <w:ind w:left="0"/>
        <w:rPr>
          <w:rFonts w:ascii="Verdana" w:eastAsia="Times New Roman" w:hAnsi="Verdana" w:cs="Times New Roman"/>
          <w:color w:val="676767"/>
          <w:sz w:val="16"/>
          <w:szCs w:val="16"/>
          <w:lang w:val="en-GB"/>
        </w:rPr>
      </w:pPr>
      <w:r w:rsidRPr="00FA1E48">
        <w:rPr>
          <w:rStyle w:val="Strong"/>
          <w:rFonts w:ascii="Verdana" w:hAnsi="Verdana"/>
          <w:color w:val="676767"/>
          <w:sz w:val="17"/>
          <w:szCs w:val="17"/>
          <w:lang w:val="en-GB"/>
        </w:rPr>
        <w:t>This release is made only for the Multi RS models.</w:t>
      </w:r>
    </w:p>
    <w:p w14:paraId="79043C13" w14:textId="77777777" w:rsidR="009F5AF5" w:rsidRPr="00FA1E48" w:rsidRDefault="009F5AF5" w:rsidP="009F5AF5">
      <w:pPr>
        <w:pStyle w:val="ListParagraph"/>
        <w:ind w:left="0"/>
        <w:rPr>
          <w:rFonts w:ascii="Verdana" w:eastAsia="Times New Roman" w:hAnsi="Verdana" w:cs="Times New Roman"/>
          <w:color w:val="676767"/>
          <w:sz w:val="16"/>
          <w:szCs w:val="16"/>
          <w:lang w:val="en-GB"/>
        </w:rPr>
      </w:pPr>
    </w:p>
    <w:p w14:paraId="4F883C8A" w14:textId="77777777" w:rsidR="009F5AF5" w:rsidRPr="00FA1E48" w:rsidRDefault="009F5AF5" w:rsidP="009F5AF5">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388763A2" w14:textId="7CA9CBE6" w:rsidR="009F5AF5" w:rsidRPr="00FA1E48" w:rsidRDefault="00FA61D3" w:rsidP="009F5AF5">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the issue that setting the AC input current limit or the AC current limit at the energy meter above 25A had no effect</w:t>
      </w:r>
      <w:r w:rsidR="009F5AF5" w:rsidRPr="00FA1E48">
        <w:rPr>
          <w:rFonts w:ascii="Verdana" w:eastAsia="Times New Roman" w:hAnsi="Verdana"/>
          <w:color w:val="676767"/>
          <w:sz w:val="16"/>
          <w:szCs w:val="16"/>
          <w:lang w:val="en-GB"/>
        </w:rPr>
        <w:t>.</w:t>
      </w:r>
    </w:p>
    <w:p w14:paraId="33D45990" w14:textId="77777777" w:rsidR="009F5AF5" w:rsidRPr="00FA1E48" w:rsidRDefault="009F5AF5" w:rsidP="00395A7D">
      <w:pPr>
        <w:shd w:val="clear" w:color="auto" w:fill="FFFFFF"/>
        <w:rPr>
          <w:rStyle w:val="Strong"/>
          <w:rFonts w:ascii="Verdana" w:hAnsi="Verdana"/>
          <w:b w:val="0"/>
          <w:bCs w:val="0"/>
          <w:color w:val="676767"/>
          <w:sz w:val="17"/>
          <w:szCs w:val="17"/>
          <w:lang w:val="en-GB"/>
        </w:rPr>
      </w:pPr>
    </w:p>
    <w:p w14:paraId="138C80E2" w14:textId="08C3024B" w:rsidR="00395A7D" w:rsidRPr="00FA1E48" w:rsidRDefault="00395A7D" w:rsidP="00395A7D">
      <w:pPr>
        <w:shd w:val="clear" w:color="auto" w:fill="FFFFFF"/>
        <w:rPr>
          <w:rStyle w:val="Strong"/>
          <w:rFonts w:ascii="Verdana" w:hAnsi="Verdana"/>
          <w:color w:val="676767"/>
          <w:sz w:val="17"/>
          <w:szCs w:val="17"/>
          <w:lang w:val="en-GB"/>
        </w:rPr>
      </w:pPr>
      <w:bookmarkStart w:id="22" w:name="_Hlk178781886"/>
      <w:bookmarkStart w:id="23" w:name="_Hlk179186163"/>
      <w:r w:rsidRPr="00FA1E48">
        <w:rPr>
          <w:rFonts w:ascii="Verdana" w:hAnsi="Verdana"/>
          <w:b/>
          <w:bCs/>
          <w:color w:val="0072BC"/>
          <w:sz w:val="16"/>
          <w:szCs w:val="16"/>
          <w:lang w:val="en-GB"/>
        </w:rPr>
        <w:t>v1.17</w:t>
      </w:r>
      <w:r w:rsidRPr="00FA1E48">
        <w:rPr>
          <w:rStyle w:val="Strong"/>
          <w:rFonts w:ascii="Verdana" w:hAnsi="Verdana"/>
          <w:color w:val="676767"/>
          <w:sz w:val="17"/>
          <w:szCs w:val="17"/>
          <w:lang w:val="en-GB"/>
        </w:rPr>
        <w:t xml:space="preserve"> – </w:t>
      </w:r>
      <w:r w:rsidR="00AB42A6" w:rsidRPr="00FA1E48">
        <w:rPr>
          <w:rStyle w:val="Strong"/>
          <w:rFonts w:ascii="Verdana" w:hAnsi="Verdana"/>
          <w:color w:val="676767"/>
          <w:sz w:val="17"/>
          <w:szCs w:val="17"/>
          <w:lang w:val="en-GB"/>
        </w:rPr>
        <w:t>10 October</w:t>
      </w:r>
      <w:r w:rsidRPr="00FA1E48">
        <w:rPr>
          <w:rStyle w:val="Strong"/>
          <w:rFonts w:ascii="Verdana" w:hAnsi="Verdana"/>
          <w:color w:val="676767"/>
          <w:sz w:val="17"/>
          <w:szCs w:val="17"/>
          <w:lang w:val="en-GB"/>
        </w:rPr>
        <w:t xml:space="preserve"> 2024</w:t>
      </w:r>
    </w:p>
    <w:p w14:paraId="103926DC" w14:textId="77777777" w:rsidR="00395A7D" w:rsidRPr="00FA1E48" w:rsidRDefault="00395A7D" w:rsidP="00395A7D">
      <w:pPr>
        <w:pStyle w:val="ListParagraph"/>
        <w:ind w:left="0"/>
        <w:rPr>
          <w:rFonts w:ascii="Verdana" w:eastAsia="Times New Roman" w:hAnsi="Verdana" w:cs="Times New Roman"/>
          <w:color w:val="676767"/>
          <w:sz w:val="16"/>
          <w:szCs w:val="16"/>
          <w:lang w:val="en-GB"/>
        </w:rPr>
      </w:pPr>
    </w:p>
    <w:p w14:paraId="7B9487B5" w14:textId="77777777"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w:t>
      </w:r>
    </w:p>
    <w:p w14:paraId="05A318BB" w14:textId="6A0F6A70"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Increase BMS timeout to 4 minutes to give the GX sufficient time to reboot</w:t>
      </w:r>
      <w:r w:rsidR="002C5423" w:rsidRPr="00FA1E48">
        <w:rPr>
          <w:rFonts w:ascii="Verdana" w:hAnsi="Verdana"/>
          <w:color w:val="676767"/>
          <w:sz w:val="16"/>
          <w:szCs w:val="16"/>
          <w:lang w:val="en-GB"/>
        </w:rPr>
        <w:t xml:space="preserve"> (preventing error #67)</w:t>
      </w:r>
      <w:r w:rsidRPr="00FA1E48">
        <w:rPr>
          <w:rFonts w:ascii="Verdana" w:hAnsi="Verdana"/>
          <w:color w:val="676767"/>
          <w:sz w:val="16"/>
          <w:szCs w:val="16"/>
          <w:lang w:val="en-GB"/>
        </w:rPr>
        <w:t>.</w:t>
      </w:r>
    </w:p>
    <w:p w14:paraId="5CF8686B" w14:textId="300F1256"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setting lock of user relay control, so the mode cannot be changed, but the relay position can be changed in remote control mode.</w:t>
      </w:r>
    </w:p>
    <w:p w14:paraId="52AB2D27" w14:textId="477A59DE"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Improve over-voltage detection mechanism for managed batteries (preventing error #29).</w:t>
      </w:r>
    </w:p>
    <w:p w14:paraId="4AAC41EC" w14:textId="1D3E8348" w:rsidR="00C015BC" w:rsidRPr="00FA1E48" w:rsidRDefault="00C015BC"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Suppress alarms and warnings when the device is switched off.</w:t>
      </w:r>
    </w:p>
    <w:p w14:paraId="0BF00132" w14:textId="77777777" w:rsidR="00395A7D" w:rsidRPr="00FA1E48" w:rsidRDefault="00395A7D" w:rsidP="00395A7D">
      <w:pPr>
        <w:rPr>
          <w:rFonts w:ascii="Verdana" w:hAnsi="Verdana"/>
          <w:color w:val="676767"/>
          <w:sz w:val="16"/>
          <w:szCs w:val="16"/>
          <w:lang w:val="en-GB"/>
        </w:rPr>
      </w:pPr>
    </w:p>
    <w:p w14:paraId="116A8E58" w14:textId="77777777"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5B2A705F" w14:textId="111290C1"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Update PV current limit for the newer models with PV short protection and PV fuses.</w:t>
      </w:r>
    </w:p>
    <w:p w14:paraId="150FF814" w14:textId="34435412"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Update GFCI self-test boundaries to prevent false positive rejects.</w:t>
      </w:r>
    </w:p>
    <w:p w14:paraId="7A064528" w14:textId="3E588295" w:rsidR="00430594" w:rsidRPr="00FA1E48" w:rsidRDefault="00430594"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Stop charging when the external voltage </w:t>
      </w:r>
      <w:r w:rsidR="00FB586E" w:rsidRPr="00FA1E48">
        <w:rPr>
          <w:rFonts w:ascii="Verdana" w:hAnsi="Verdana"/>
          <w:color w:val="676767"/>
          <w:sz w:val="16"/>
          <w:szCs w:val="16"/>
          <w:lang w:val="en-GB"/>
        </w:rPr>
        <w:t>set point</w:t>
      </w:r>
      <w:r w:rsidRPr="00FA1E48">
        <w:rPr>
          <w:rFonts w:ascii="Verdana" w:hAnsi="Verdana"/>
          <w:color w:val="676767"/>
          <w:sz w:val="16"/>
          <w:szCs w:val="16"/>
          <w:lang w:val="en-GB"/>
        </w:rPr>
        <w:t xml:space="preserve"> is set to 0.</w:t>
      </w:r>
    </w:p>
    <w:p w14:paraId="20ACE3FF" w14:textId="77777777" w:rsidR="00395A7D" w:rsidRPr="00FA1E48" w:rsidRDefault="00395A7D" w:rsidP="00395A7D">
      <w:pPr>
        <w:rPr>
          <w:rFonts w:ascii="Verdana" w:hAnsi="Verdana"/>
          <w:color w:val="676767"/>
          <w:sz w:val="16"/>
          <w:szCs w:val="16"/>
          <w:lang w:val="en-GB"/>
        </w:rPr>
      </w:pPr>
    </w:p>
    <w:p w14:paraId="5AE93976" w14:textId="3B98E5B5"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the Inverter RS and the Multi RS:</w:t>
      </w:r>
    </w:p>
    <w:p w14:paraId="404E50E3" w14:textId="775FE271"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Decrease inverter battery voltage restart level from 42V to 38V.</w:t>
      </w:r>
    </w:p>
    <w:p w14:paraId="16FF4AE7" w14:textId="77777777" w:rsidR="00395A7D" w:rsidRPr="00FA1E48" w:rsidRDefault="00395A7D" w:rsidP="00395A7D">
      <w:pPr>
        <w:rPr>
          <w:rFonts w:ascii="Verdana" w:hAnsi="Verdana"/>
          <w:color w:val="676767"/>
          <w:sz w:val="16"/>
          <w:szCs w:val="16"/>
          <w:lang w:val="en-GB"/>
        </w:rPr>
      </w:pPr>
    </w:p>
    <w:p w14:paraId="23B3611D" w14:textId="77777777" w:rsidR="00395A7D" w:rsidRPr="00FA1E48" w:rsidRDefault="00395A7D" w:rsidP="00395A7D">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2227E776" w14:textId="77777777"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Improve 'loss of mains' detection.</w:t>
      </w:r>
    </w:p>
    <w:p w14:paraId="18D0EC29" w14:textId="1B938FD1"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disconnect on reaching a certain state of charge to the ac input conditional connect mechanism.</w:t>
      </w:r>
      <w:r w:rsidR="00D439EC" w:rsidRPr="00FA1E48">
        <w:rPr>
          <w:rFonts w:ascii="Verdana" w:hAnsi="Verdana"/>
          <w:color w:val="676767"/>
          <w:sz w:val="16"/>
          <w:szCs w:val="16"/>
          <w:lang w:val="en-GB"/>
        </w:rPr>
        <w:t xml:space="preserve"> Note that this requires an updated version of VictronConnect (v6.10).</w:t>
      </w:r>
    </w:p>
    <w:p w14:paraId="220092E0" w14:textId="1228EA7F"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Fix inverter low SOC </w:t>
      </w:r>
      <w:r w:rsidR="00781EC5">
        <w:rPr>
          <w:rFonts w:ascii="Verdana" w:hAnsi="Verdana"/>
          <w:color w:val="676767"/>
          <w:sz w:val="16"/>
          <w:szCs w:val="16"/>
          <w:lang w:val="en-GB"/>
        </w:rPr>
        <w:t>behaviour</w:t>
      </w:r>
      <w:r w:rsidRPr="00FA1E48">
        <w:rPr>
          <w:rFonts w:ascii="Verdana" w:hAnsi="Verdana"/>
          <w:color w:val="676767"/>
          <w:sz w:val="16"/>
          <w:szCs w:val="16"/>
          <w:lang w:val="en-GB"/>
        </w:rPr>
        <w:t xml:space="preserve"> when connected to the grid, it is now handled as 'discharging is not allowed'.</w:t>
      </w:r>
    </w:p>
    <w:p w14:paraId="0B0F54C6" w14:textId="2176F02B"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immediate shutdown when using the power off switch in 3-phase setups when the units are connected to the grid.</w:t>
      </w:r>
    </w:p>
    <w:p w14:paraId="6633E8A6" w14:textId="108FC866"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drawing less power from the grid than needed in 'keep batteries charged' and 'optimized recharge' modes.</w:t>
      </w:r>
    </w:p>
    <w:p w14:paraId="70711566" w14:textId="7707AE1E"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priority solar in the ESS mode 'keep batteries charged'.</w:t>
      </w:r>
    </w:p>
    <w:p w14:paraId="3D4ED5E1" w14:textId="398E135A" w:rsidR="00395A7D" w:rsidRPr="00FA1E48" w:rsidRDefault="00395A7D"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Improve sustain mode </w:t>
      </w:r>
      <w:r w:rsidR="00781EC5">
        <w:rPr>
          <w:rFonts w:ascii="Verdana" w:hAnsi="Verdana"/>
          <w:color w:val="676767"/>
          <w:sz w:val="16"/>
          <w:szCs w:val="16"/>
          <w:lang w:val="en-GB"/>
        </w:rPr>
        <w:t>behaviour</w:t>
      </w:r>
      <w:r w:rsidRPr="00FA1E48">
        <w:rPr>
          <w:rFonts w:ascii="Verdana" w:hAnsi="Verdana"/>
          <w:color w:val="676767"/>
          <w:sz w:val="16"/>
          <w:szCs w:val="16"/>
          <w:lang w:val="en-GB"/>
        </w:rPr>
        <w:t xml:space="preserve">, sustain voltage levels are adjustable in </w:t>
      </w:r>
      <w:r w:rsidR="00D439EC" w:rsidRPr="00FA1E48">
        <w:rPr>
          <w:rFonts w:ascii="Verdana" w:hAnsi="Verdana"/>
          <w:color w:val="676767"/>
          <w:sz w:val="16"/>
          <w:szCs w:val="16"/>
          <w:lang w:val="en-GB"/>
        </w:rPr>
        <w:t>an updated version of VictronConnect (v6.10).</w:t>
      </w:r>
    </w:p>
    <w:p w14:paraId="76764F05" w14:textId="5D281D1E" w:rsidR="005F5350" w:rsidRPr="00FA1E48" w:rsidRDefault="005F5350" w:rsidP="005F5350">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If an Energy Meter is configured but it is not detected the multi goes into passthrough mode.</w:t>
      </w:r>
    </w:p>
    <w:p w14:paraId="33A16735" w14:textId="299CECC8" w:rsidR="00395A7D" w:rsidRPr="00FA1E48" w:rsidRDefault="002C5423" w:rsidP="00395A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Add option to disable repeated absorption. </w:t>
      </w:r>
      <w:r w:rsidR="00395A7D" w:rsidRPr="00FA1E48">
        <w:rPr>
          <w:rFonts w:ascii="Verdana" w:hAnsi="Verdana"/>
          <w:color w:val="676767"/>
          <w:sz w:val="16"/>
          <w:szCs w:val="16"/>
          <w:lang w:val="en-GB"/>
        </w:rPr>
        <w:t>Setting the repeated absorption interval time to 0 disables the periodic full recharge mechanism.</w:t>
      </w:r>
      <w:bookmarkEnd w:id="22"/>
      <w:r w:rsidR="00AA0F4D" w:rsidRPr="00FA1E48">
        <w:rPr>
          <w:rFonts w:ascii="Verdana" w:hAnsi="Verdana"/>
          <w:color w:val="676767"/>
          <w:sz w:val="16"/>
          <w:szCs w:val="16"/>
          <w:lang w:val="en-GB"/>
        </w:rPr>
        <w:t xml:space="preserve"> Note that this </w:t>
      </w:r>
      <w:r w:rsidR="00FF291A" w:rsidRPr="00FA1E48">
        <w:rPr>
          <w:rFonts w:ascii="Verdana" w:hAnsi="Verdana"/>
          <w:color w:val="676767"/>
          <w:sz w:val="16"/>
          <w:szCs w:val="16"/>
          <w:lang w:val="en-GB"/>
        </w:rPr>
        <w:t>requires</w:t>
      </w:r>
      <w:r w:rsidR="00AA0F4D" w:rsidRPr="00FA1E48">
        <w:rPr>
          <w:rFonts w:ascii="Verdana" w:hAnsi="Verdana"/>
          <w:color w:val="676767"/>
          <w:sz w:val="16"/>
          <w:szCs w:val="16"/>
          <w:lang w:val="en-GB"/>
        </w:rPr>
        <w:t xml:space="preserve"> an update</w:t>
      </w:r>
      <w:r w:rsidR="00FF291A" w:rsidRPr="00FA1E48">
        <w:rPr>
          <w:rFonts w:ascii="Verdana" w:hAnsi="Verdana"/>
          <w:color w:val="676767"/>
          <w:sz w:val="16"/>
          <w:szCs w:val="16"/>
          <w:lang w:val="en-GB"/>
        </w:rPr>
        <w:t>d</w:t>
      </w:r>
      <w:r w:rsidR="00AA0F4D" w:rsidRPr="00FA1E48">
        <w:rPr>
          <w:rFonts w:ascii="Verdana" w:hAnsi="Verdana"/>
          <w:color w:val="676767"/>
          <w:sz w:val="16"/>
          <w:szCs w:val="16"/>
          <w:lang w:val="en-GB"/>
        </w:rPr>
        <w:t xml:space="preserve"> </w:t>
      </w:r>
      <w:r w:rsidR="00FF291A" w:rsidRPr="00FA1E48">
        <w:rPr>
          <w:rFonts w:ascii="Verdana" w:hAnsi="Verdana"/>
          <w:color w:val="676767"/>
          <w:sz w:val="16"/>
          <w:szCs w:val="16"/>
          <w:lang w:val="en-GB"/>
        </w:rPr>
        <w:t>version of</w:t>
      </w:r>
      <w:r w:rsidR="00AA0F4D" w:rsidRPr="00FA1E48">
        <w:rPr>
          <w:rFonts w:ascii="Verdana" w:hAnsi="Verdana"/>
          <w:color w:val="676767"/>
          <w:sz w:val="16"/>
          <w:szCs w:val="16"/>
          <w:lang w:val="en-GB"/>
        </w:rPr>
        <w:t xml:space="preserve"> VictronConnect</w:t>
      </w:r>
      <w:r w:rsidR="00D439EC" w:rsidRPr="00FA1E48">
        <w:rPr>
          <w:rFonts w:ascii="Verdana" w:hAnsi="Verdana"/>
          <w:color w:val="676767"/>
          <w:sz w:val="16"/>
          <w:szCs w:val="16"/>
          <w:lang w:val="en-GB"/>
        </w:rPr>
        <w:t xml:space="preserve"> (v6.10)</w:t>
      </w:r>
      <w:r w:rsidR="00AA0F4D" w:rsidRPr="00FA1E48">
        <w:rPr>
          <w:rFonts w:ascii="Verdana" w:hAnsi="Verdana"/>
          <w:color w:val="676767"/>
          <w:sz w:val="16"/>
          <w:szCs w:val="16"/>
          <w:lang w:val="en-GB"/>
        </w:rPr>
        <w:t>.</w:t>
      </w:r>
    </w:p>
    <w:p w14:paraId="520135A5" w14:textId="16CB8813" w:rsidR="00395A7D" w:rsidRPr="00FA1E48" w:rsidRDefault="00395A7D" w:rsidP="00395A7D">
      <w:pPr>
        <w:rPr>
          <w:rFonts w:ascii="Verdana" w:hAnsi="Verdana"/>
          <w:color w:val="676767"/>
          <w:sz w:val="16"/>
          <w:szCs w:val="16"/>
          <w:lang w:val="en-GB"/>
        </w:rPr>
      </w:pPr>
    </w:p>
    <w:bookmarkEnd w:id="14"/>
    <w:p w14:paraId="02A163B3" w14:textId="4B8A2F73" w:rsidR="00395A7D" w:rsidRPr="00FA1E48" w:rsidRDefault="00405C7D" w:rsidP="002E572E">
      <w:pPr>
        <w:shd w:val="clear" w:color="auto" w:fill="FFFFFF"/>
        <w:rPr>
          <w:rStyle w:val="Strong"/>
          <w:rFonts w:ascii="Verdana" w:hAnsi="Verdana"/>
          <w:b w:val="0"/>
          <w:bCs w:val="0"/>
          <w:i/>
          <w:iCs/>
          <w:color w:val="676767"/>
          <w:sz w:val="16"/>
          <w:szCs w:val="16"/>
          <w:lang w:val="en-GB"/>
        </w:rPr>
      </w:pPr>
      <w:r w:rsidRPr="00FA1E48">
        <w:rPr>
          <w:rStyle w:val="Strong"/>
          <w:rFonts w:ascii="Verdana" w:hAnsi="Verdana"/>
          <w:b w:val="0"/>
          <w:bCs w:val="0"/>
          <w:i/>
          <w:iCs/>
          <w:color w:val="676767"/>
          <w:sz w:val="16"/>
          <w:szCs w:val="16"/>
          <w:lang w:val="en-GB"/>
        </w:rPr>
        <w:t>Energy</w:t>
      </w:r>
      <w:r w:rsidR="00774E0E" w:rsidRPr="00FA1E48">
        <w:rPr>
          <w:rStyle w:val="Strong"/>
          <w:rFonts w:ascii="Verdana" w:hAnsi="Verdana"/>
          <w:b w:val="0"/>
          <w:bCs w:val="0"/>
          <w:i/>
          <w:iCs/>
          <w:color w:val="676767"/>
          <w:sz w:val="16"/>
          <w:szCs w:val="16"/>
          <w:lang w:val="en-GB"/>
        </w:rPr>
        <w:t xml:space="preserve"> </w:t>
      </w:r>
      <w:r w:rsidRPr="00FA1E48">
        <w:rPr>
          <w:rStyle w:val="Strong"/>
          <w:rFonts w:ascii="Verdana" w:hAnsi="Verdana"/>
          <w:b w:val="0"/>
          <w:bCs w:val="0"/>
          <w:i/>
          <w:iCs/>
          <w:color w:val="676767"/>
          <w:sz w:val="16"/>
          <w:szCs w:val="16"/>
          <w:lang w:val="en-GB"/>
        </w:rPr>
        <w:t>meter VM-3P75CT support:</w:t>
      </w:r>
    </w:p>
    <w:p w14:paraId="6842C69D" w14:textId="0944A2A0" w:rsidR="00405C7D" w:rsidRPr="00FA1E48" w:rsidRDefault="00405C7D" w:rsidP="002E572E">
      <w:pPr>
        <w:shd w:val="clear" w:color="auto" w:fill="FFFFFF"/>
        <w:rPr>
          <w:rStyle w:val="Strong"/>
          <w:rFonts w:ascii="Verdana" w:hAnsi="Verdana"/>
          <w:b w:val="0"/>
          <w:bCs w:val="0"/>
          <w:i/>
          <w:iCs/>
          <w:color w:val="676767"/>
          <w:sz w:val="16"/>
          <w:szCs w:val="16"/>
          <w:lang w:val="en-GB"/>
        </w:rPr>
      </w:pPr>
      <w:r w:rsidRPr="00FA1E48">
        <w:rPr>
          <w:rStyle w:val="Strong"/>
          <w:rFonts w:ascii="Verdana" w:hAnsi="Verdana"/>
          <w:b w:val="0"/>
          <w:bCs w:val="0"/>
          <w:color w:val="676767"/>
          <w:sz w:val="16"/>
          <w:szCs w:val="16"/>
          <w:lang w:val="en-GB"/>
        </w:rPr>
        <w:t>The energy</w:t>
      </w:r>
      <w:r w:rsidR="00774E0E" w:rsidRPr="00FA1E48">
        <w:rPr>
          <w:rStyle w:val="Strong"/>
          <w:rFonts w:ascii="Verdana" w:hAnsi="Verdana"/>
          <w:b w:val="0"/>
          <w:bCs w:val="0"/>
          <w:color w:val="676767"/>
          <w:sz w:val="16"/>
          <w:szCs w:val="16"/>
          <w:lang w:val="en-GB"/>
        </w:rPr>
        <w:t xml:space="preserve"> </w:t>
      </w:r>
      <w:r w:rsidRPr="00FA1E48">
        <w:rPr>
          <w:rStyle w:val="Strong"/>
          <w:rFonts w:ascii="Verdana" w:hAnsi="Verdana"/>
          <w:b w:val="0"/>
          <w:bCs w:val="0"/>
          <w:color w:val="676767"/>
          <w:sz w:val="16"/>
          <w:szCs w:val="16"/>
          <w:lang w:val="en-GB"/>
        </w:rPr>
        <w:t>meter is supported by the Multi RS Solar 48/6000/100-450/100 (</w:t>
      </w:r>
      <w:r w:rsidRPr="00FA1E48">
        <w:rPr>
          <w:rStyle w:val="Strong"/>
          <w:rFonts w:ascii="Verdana" w:hAnsi="Verdana"/>
          <w:b w:val="0"/>
          <w:color w:val="676767"/>
          <w:sz w:val="16"/>
          <w:szCs w:val="16"/>
          <w:lang w:val="en-GB"/>
        </w:rPr>
        <w:t xml:space="preserve">PMR482602020), </w:t>
      </w:r>
      <w:r w:rsidR="001275B0" w:rsidRPr="00FA1E48">
        <w:rPr>
          <w:rStyle w:val="Strong"/>
          <w:rFonts w:ascii="Verdana" w:hAnsi="Verdana"/>
          <w:b w:val="0"/>
          <w:color w:val="676767"/>
          <w:sz w:val="16"/>
          <w:szCs w:val="16"/>
          <w:lang w:val="en-GB"/>
        </w:rPr>
        <w:t xml:space="preserve">installation and </w:t>
      </w:r>
      <w:r w:rsidRPr="00FA1E48">
        <w:rPr>
          <w:rStyle w:val="Strong"/>
          <w:rFonts w:ascii="Verdana" w:hAnsi="Verdana"/>
          <w:b w:val="0"/>
          <w:color w:val="676767"/>
          <w:sz w:val="16"/>
          <w:szCs w:val="16"/>
          <w:lang w:val="en-GB"/>
        </w:rPr>
        <w:t>configuration requirements:</w:t>
      </w:r>
    </w:p>
    <w:p w14:paraId="510902C6" w14:textId="1E0FBB3A" w:rsidR="00405C7D" w:rsidRPr="00FA1E48" w:rsidRDefault="00405C7D"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The Multi RS and the </w:t>
      </w:r>
      <w:r w:rsidR="00774E0E" w:rsidRPr="00FA1E48">
        <w:rPr>
          <w:rFonts w:ascii="Verdana" w:hAnsi="Verdana"/>
          <w:color w:val="676767"/>
          <w:sz w:val="16"/>
          <w:szCs w:val="16"/>
          <w:lang w:val="en-GB"/>
        </w:rPr>
        <w:t>e</w:t>
      </w:r>
      <w:r w:rsidRPr="00FA1E48">
        <w:rPr>
          <w:rFonts w:ascii="Verdana" w:hAnsi="Verdana"/>
          <w:color w:val="676767"/>
          <w:sz w:val="16"/>
          <w:szCs w:val="16"/>
          <w:lang w:val="en-GB"/>
        </w:rPr>
        <w:t xml:space="preserve">nergy meter are </w:t>
      </w:r>
      <w:r w:rsidR="00774E0E" w:rsidRPr="00FA1E48">
        <w:rPr>
          <w:rFonts w:ascii="Verdana" w:hAnsi="Verdana"/>
          <w:color w:val="676767"/>
          <w:sz w:val="16"/>
          <w:szCs w:val="16"/>
          <w:lang w:val="en-GB"/>
        </w:rPr>
        <w:t>connected to</w:t>
      </w:r>
      <w:r w:rsidRPr="00FA1E48">
        <w:rPr>
          <w:rFonts w:ascii="Verdana" w:hAnsi="Verdana"/>
          <w:color w:val="676767"/>
          <w:sz w:val="16"/>
          <w:szCs w:val="16"/>
          <w:lang w:val="en-GB"/>
        </w:rPr>
        <w:t xml:space="preserve"> the same CAN bus</w:t>
      </w:r>
      <w:r w:rsidR="006F4DDF" w:rsidRPr="00FA1E48">
        <w:rPr>
          <w:rFonts w:ascii="Verdana" w:hAnsi="Verdana"/>
          <w:color w:val="676767"/>
          <w:sz w:val="16"/>
          <w:szCs w:val="16"/>
          <w:lang w:val="en-GB"/>
        </w:rPr>
        <w:t>, ethernet is not supported for this application.</w:t>
      </w:r>
    </w:p>
    <w:p w14:paraId="55AC85C1" w14:textId="7EDDA8EC" w:rsidR="00405C7D" w:rsidRPr="00FA1E48" w:rsidRDefault="00405C7D"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The Energy meter role is set to 'Grid meter'.</w:t>
      </w:r>
    </w:p>
    <w:p w14:paraId="25EBF15B" w14:textId="70A4F249" w:rsidR="00DA2303" w:rsidRPr="00FA1E48" w:rsidRDefault="00DA2303"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Ensure that the current transformers </w:t>
      </w:r>
      <w:r w:rsidR="006F4DDF" w:rsidRPr="00FA1E48">
        <w:rPr>
          <w:rFonts w:ascii="Verdana" w:hAnsi="Verdana"/>
          <w:color w:val="676767"/>
          <w:sz w:val="16"/>
          <w:szCs w:val="16"/>
          <w:lang w:val="en-GB"/>
        </w:rPr>
        <w:t>are</w:t>
      </w:r>
      <w:r w:rsidRPr="00FA1E48">
        <w:rPr>
          <w:rFonts w:ascii="Verdana" w:hAnsi="Verdana"/>
          <w:color w:val="676767"/>
          <w:sz w:val="16"/>
          <w:szCs w:val="16"/>
          <w:lang w:val="en-GB"/>
        </w:rPr>
        <w:t xml:space="preserve"> </w:t>
      </w:r>
      <w:hyperlink r:id="rId14" w:anchor="UUID-52bdff40-286d-6c95-c2f6-e4df3de5149a" w:history="1">
        <w:r w:rsidRPr="00FA1E48">
          <w:rPr>
            <w:rStyle w:val="Hyperlink"/>
            <w:rFonts w:ascii="Verdana" w:hAnsi="Verdana"/>
            <w:sz w:val="16"/>
            <w:szCs w:val="16"/>
            <w:lang w:val="en-GB"/>
          </w:rPr>
          <w:t>installed</w:t>
        </w:r>
      </w:hyperlink>
      <w:r w:rsidRPr="00FA1E48">
        <w:rPr>
          <w:rFonts w:ascii="Verdana" w:hAnsi="Verdana"/>
          <w:color w:val="676767"/>
          <w:sz w:val="16"/>
          <w:szCs w:val="16"/>
          <w:lang w:val="en-GB"/>
        </w:rPr>
        <w:t xml:space="preserve"> correctly</w:t>
      </w:r>
      <w:r w:rsidR="006F4DDF" w:rsidRPr="00FA1E48">
        <w:rPr>
          <w:rFonts w:ascii="Verdana" w:hAnsi="Verdana"/>
          <w:color w:val="676767"/>
          <w:sz w:val="16"/>
          <w:szCs w:val="16"/>
          <w:lang w:val="en-GB"/>
        </w:rPr>
        <w:t>, the polarity is important</w:t>
      </w:r>
      <w:r w:rsidR="001275B0" w:rsidRPr="00FA1E48">
        <w:rPr>
          <w:rFonts w:ascii="Verdana" w:hAnsi="Verdana"/>
          <w:color w:val="676767"/>
          <w:sz w:val="16"/>
          <w:szCs w:val="16"/>
          <w:lang w:val="en-GB"/>
        </w:rPr>
        <w:t>, energy consumption from the utility reports as a positive number</w:t>
      </w:r>
      <w:r w:rsidRPr="00FA1E48">
        <w:rPr>
          <w:rFonts w:ascii="Verdana" w:hAnsi="Verdana"/>
          <w:color w:val="676767"/>
          <w:sz w:val="16"/>
          <w:szCs w:val="16"/>
          <w:lang w:val="en-GB"/>
        </w:rPr>
        <w:t>.</w:t>
      </w:r>
    </w:p>
    <w:p w14:paraId="302B0E55" w14:textId="2BF75BD1" w:rsidR="00405C7D" w:rsidRPr="00FA1E48" w:rsidRDefault="00405C7D" w:rsidP="00405C7D">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Energy meter support on the Multi RS is enabled.</w:t>
      </w:r>
    </w:p>
    <w:p w14:paraId="0E41F807" w14:textId="40EF6D63" w:rsidR="00405C7D" w:rsidRPr="00FA1E48" w:rsidRDefault="00405C7D" w:rsidP="00405C7D">
      <w:pPr>
        <w:pStyle w:val="ListParagraph"/>
        <w:numPr>
          <w:ilvl w:val="0"/>
          <w:numId w:val="38"/>
        </w:numPr>
        <w:rPr>
          <w:rStyle w:val="Strong"/>
          <w:rFonts w:ascii="Verdana" w:hAnsi="Verdana"/>
          <w:b w:val="0"/>
          <w:bCs w:val="0"/>
          <w:color w:val="676767"/>
          <w:sz w:val="16"/>
          <w:szCs w:val="16"/>
          <w:lang w:val="en-GB"/>
        </w:rPr>
      </w:pPr>
      <w:r w:rsidRPr="00FA1E48">
        <w:rPr>
          <w:rFonts w:ascii="Verdana" w:hAnsi="Verdana"/>
          <w:color w:val="676767"/>
          <w:sz w:val="16"/>
          <w:szCs w:val="16"/>
          <w:lang w:val="en-GB"/>
        </w:rPr>
        <w:t>The Multi RS system instance is set to 0.</w:t>
      </w:r>
    </w:p>
    <w:p w14:paraId="47FA4262" w14:textId="1E695E2D" w:rsidR="00405C7D" w:rsidRPr="00FA1E48" w:rsidRDefault="00405C7D" w:rsidP="00405C7D">
      <w:pPr>
        <w:shd w:val="clear" w:color="auto" w:fill="FFFFFF"/>
        <w:rPr>
          <w:rStyle w:val="Strong"/>
          <w:rFonts w:ascii="Verdana" w:hAnsi="Verdana"/>
          <w:b w:val="0"/>
          <w:bCs w:val="0"/>
          <w:color w:val="676767"/>
          <w:sz w:val="16"/>
          <w:szCs w:val="16"/>
          <w:lang w:val="en-GB"/>
        </w:rPr>
      </w:pPr>
      <w:r w:rsidRPr="00FA1E48">
        <w:rPr>
          <w:rStyle w:val="Strong"/>
          <w:rFonts w:ascii="Verdana" w:hAnsi="Verdana"/>
          <w:b w:val="0"/>
          <w:bCs w:val="0"/>
          <w:color w:val="676767"/>
          <w:sz w:val="16"/>
          <w:szCs w:val="16"/>
          <w:lang w:val="en-GB"/>
        </w:rPr>
        <w:t xml:space="preserve">Specific for 3 phase setups the </w:t>
      </w:r>
      <w:r w:rsidR="001275B0" w:rsidRPr="00FA1E48">
        <w:rPr>
          <w:rStyle w:val="Strong"/>
          <w:rFonts w:ascii="Verdana" w:hAnsi="Verdana"/>
          <w:b w:val="0"/>
          <w:bCs w:val="0"/>
          <w:color w:val="676767"/>
          <w:sz w:val="16"/>
          <w:szCs w:val="16"/>
          <w:lang w:val="en-GB"/>
        </w:rPr>
        <w:t xml:space="preserve">control </w:t>
      </w:r>
      <w:r w:rsidR="00781EC5">
        <w:rPr>
          <w:rStyle w:val="Strong"/>
          <w:rFonts w:ascii="Verdana" w:hAnsi="Verdana"/>
          <w:b w:val="0"/>
          <w:bCs w:val="0"/>
          <w:color w:val="676767"/>
          <w:sz w:val="16"/>
          <w:szCs w:val="16"/>
          <w:lang w:val="en-GB"/>
        </w:rPr>
        <w:t>behaviour</w:t>
      </w:r>
      <w:r w:rsidRPr="00FA1E48">
        <w:rPr>
          <w:rStyle w:val="Strong"/>
          <w:rFonts w:ascii="Verdana" w:hAnsi="Verdana"/>
          <w:b w:val="0"/>
          <w:bCs w:val="0"/>
          <w:color w:val="676767"/>
          <w:sz w:val="16"/>
          <w:szCs w:val="16"/>
          <w:lang w:val="en-GB"/>
        </w:rPr>
        <w:t xml:space="preserve"> is:</w:t>
      </w:r>
    </w:p>
    <w:p w14:paraId="1146148C" w14:textId="43B54043" w:rsidR="00405C7D" w:rsidRPr="00FA1E48" w:rsidRDefault="00405C7D" w:rsidP="00774E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3 phase utility with just 1 RS: control the sum of all phases to the grid set-point.</w:t>
      </w:r>
    </w:p>
    <w:p w14:paraId="04B63103" w14:textId="58E7EDEE" w:rsidR="00405C7D" w:rsidRPr="00FA1E48" w:rsidRDefault="00405C7D" w:rsidP="00774E0E">
      <w:pPr>
        <w:pStyle w:val="ListParagraph"/>
        <w:numPr>
          <w:ilvl w:val="0"/>
          <w:numId w:val="38"/>
        </w:numPr>
        <w:rPr>
          <w:rStyle w:val="Strong"/>
          <w:rFonts w:ascii="Verdana" w:hAnsi="Verdana"/>
          <w:b w:val="0"/>
          <w:bCs w:val="0"/>
          <w:color w:val="676767"/>
          <w:sz w:val="17"/>
          <w:szCs w:val="17"/>
          <w:lang w:val="en-GB"/>
        </w:rPr>
      </w:pPr>
      <w:r w:rsidRPr="00FA1E48">
        <w:rPr>
          <w:rFonts w:ascii="Verdana" w:hAnsi="Verdana"/>
          <w:color w:val="676767"/>
          <w:sz w:val="16"/>
          <w:szCs w:val="16"/>
          <w:lang w:val="en-GB"/>
        </w:rPr>
        <w:t>3 phase utility with 3 RS units: each phase is controlled individually to the grid set-point.</w:t>
      </w:r>
      <w:bookmarkEnd w:id="23"/>
    </w:p>
    <w:p w14:paraId="7B22C0D9" w14:textId="77777777" w:rsidR="00405C7D" w:rsidRPr="00FA1E48" w:rsidRDefault="00405C7D" w:rsidP="002E572E">
      <w:pPr>
        <w:shd w:val="clear" w:color="auto" w:fill="FFFFFF"/>
        <w:rPr>
          <w:rStyle w:val="Strong"/>
          <w:rFonts w:ascii="Verdana" w:hAnsi="Verdana"/>
          <w:b w:val="0"/>
          <w:bCs w:val="0"/>
          <w:color w:val="676767"/>
          <w:sz w:val="17"/>
          <w:szCs w:val="17"/>
          <w:lang w:val="en-GB"/>
        </w:rPr>
      </w:pPr>
    </w:p>
    <w:p w14:paraId="37809934" w14:textId="7A9846C8" w:rsidR="00CB3AE3" w:rsidRPr="00FA1E48" w:rsidRDefault="00CB3AE3" w:rsidP="00CB3AE3">
      <w:pPr>
        <w:shd w:val="clear" w:color="auto" w:fill="FFFFFF"/>
        <w:rPr>
          <w:rStyle w:val="Strong"/>
          <w:rFonts w:ascii="Verdana" w:hAnsi="Verdana"/>
          <w:b w:val="0"/>
          <w:bCs w:val="0"/>
          <w:i/>
          <w:iCs/>
          <w:color w:val="676767"/>
          <w:sz w:val="17"/>
          <w:szCs w:val="17"/>
          <w:lang w:val="en-GB"/>
        </w:rPr>
      </w:pPr>
      <w:r w:rsidRPr="00FA1E48">
        <w:rPr>
          <w:rStyle w:val="Strong"/>
          <w:rFonts w:ascii="Verdana" w:hAnsi="Verdana"/>
          <w:b w:val="0"/>
          <w:bCs w:val="0"/>
          <w:i/>
          <w:iCs/>
          <w:color w:val="676767"/>
          <w:sz w:val="17"/>
          <w:szCs w:val="17"/>
          <w:lang w:val="en-GB"/>
        </w:rPr>
        <w:t>Known issues</w:t>
      </w:r>
      <w:r w:rsidR="00FA61D3" w:rsidRPr="00FA1E48">
        <w:rPr>
          <w:rStyle w:val="Strong"/>
          <w:rFonts w:ascii="Verdana" w:hAnsi="Verdana"/>
          <w:b w:val="0"/>
          <w:bCs w:val="0"/>
          <w:i/>
          <w:iCs/>
          <w:color w:val="676767"/>
          <w:sz w:val="17"/>
          <w:szCs w:val="17"/>
          <w:lang w:val="en-GB"/>
        </w:rPr>
        <w:t xml:space="preserve"> for the Multi RS</w:t>
      </w:r>
      <w:r w:rsidRPr="00FA1E48">
        <w:rPr>
          <w:rStyle w:val="Strong"/>
          <w:rFonts w:ascii="Verdana" w:hAnsi="Verdana"/>
          <w:b w:val="0"/>
          <w:bCs w:val="0"/>
          <w:i/>
          <w:iCs/>
          <w:color w:val="676767"/>
          <w:sz w:val="17"/>
          <w:szCs w:val="17"/>
          <w:lang w:val="en-GB"/>
        </w:rPr>
        <w:t>:</w:t>
      </w:r>
    </w:p>
    <w:p w14:paraId="5B823C47" w14:textId="7A400BB7" w:rsidR="00CB3AE3" w:rsidRPr="00FA1E48" w:rsidRDefault="00CB3AE3" w:rsidP="00CB3AE3">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Setting the AC input current limit or the AC current limit at the energy meter above 25A has no effect, the actual value is clipped to 25A</w:t>
      </w:r>
      <w:r w:rsidR="002735E8" w:rsidRPr="00FA1E48">
        <w:rPr>
          <w:rFonts w:ascii="Verdana" w:hAnsi="Verdana"/>
          <w:color w:val="676767"/>
          <w:sz w:val="16"/>
          <w:szCs w:val="16"/>
          <w:lang w:val="en-GB"/>
        </w:rPr>
        <w:t>, fixed in firmware v1.18.</w:t>
      </w:r>
    </w:p>
    <w:p w14:paraId="5989CA06" w14:textId="77777777" w:rsidR="00CB3AE3" w:rsidRPr="00FA1E48" w:rsidRDefault="00CB3AE3" w:rsidP="002E572E">
      <w:pPr>
        <w:shd w:val="clear" w:color="auto" w:fill="FFFFFF"/>
        <w:rPr>
          <w:rStyle w:val="Strong"/>
          <w:rFonts w:ascii="Verdana" w:hAnsi="Verdana"/>
          <w:b w:val="0"/>
          <w:bCs w:val="0"/>
          <w:color w:val="676767"/>
          <w:sz w:val="17"/>
          <w:szCs w:val="17"/>
          <w:lang w:val="en-GB"/>
        </w:rPr>
      </w:pPr>
    </w:p>
    <w:bookmarkEnd w:id="15"/>
    <w:p w14:paraId="1CD49CD4" w14:textId="6C42FC54" w:rsidR="00CB5B4C" w:rsidRPr="00FA1E48" w:rsidRDefault="00CB5B4C" w:rsidP="00CB5B4C">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v1.16</w:t>
      </w:r>
      <w:r w:rsidRPr="00FA1E48">
        <w:rPr>
          <w:rStyle w:val="Strong"/>
          <w:rFonts w:ascii="Verdana" w:hAnsi="Verdana"/>
          <w:color w:val="676767"/>
          <w:sz w:val="17"/>
          <w:szCs w:val="17"/>
          <w:lang w:val="en-GB"/>
        </w:rPr>
        <w:t xml:space="preserve"> – </w:t>
      </w:r>
      <w:r w:rsidR="000F48C8" w:rsidRPr="00FA1E48">
        <w:rPr>
          <w:rStyle w:val="Strong"/>
          <w:rFonts w:ascii="Verdana" w:hAnsi="Verdana"/>
          <w:color w:val="676767"/>
          <w:sz w:val="17"/>
          <w:szCs w:val="17"/>
          <w:lang w:val="en-GB"/>
        </w:rPr>
        <w:t>22</w:t>
      </w:r>
      <w:r w:rsidRPr="00FA1E48">
        <w:rPr>
          <w:rStyle w:val="Strong"/>
          <w:rFonts w:ascii="Verdana" w:hAnsi="Verdana"/>
          <w:color w:val="676767"/>
          <w:sz w:val="17"/>
          <w:szCs w:val="17"/>
          <w:lang w:val="en-GB"/>
        </w:rPr>
        <w:t xml:space="preserve"> January 2024</w:t>
      </w:r>
    </w:p>
    <w:p w14:paraId="23911F8C" w14:textId="77777777" w:rsidR="00CB5B4C" w:rsidRPr="00FA1E48" w:rsidRDefault="00CB5B4C" w:rsidP="00CB5B4C">
      <w:pPr>
        <w:pStyle w:val="ListParagraph"/>
        <w:ind w:left="0"/>
        <w:rPr>
          <w:rFonts w:ascii="Verdana" w:eastAsia="Times New Roman" w:hAnsi="Verdana" w:cs="Times New Roman"/>
          <w:color w:val="676767"/>
          <w:sz w:val="16"/>
          <w:szCs w:val="16"/>
          <w:lang w:val="en-GB"/>
        </w:rPr>
      </w:pPr>
    </w:p>
    <w:p w14:paraId="70934427"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w:t>
      </w:r>
    </w:p>
    <w:p w14:paraId="5CAA73CB" w14:textId="06863370" w:rsidR="00FE6B0E" w:rsidRPr="00FA1E48" w:rsidRDefault="009037FC" w:rsidP="00FE6B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Start the fan for the DCDC circuit earlier.</w:t>
      </w:r>
    </w:p>
    <w:p w14:paraId="12292B9C" w14:textId="4A60CA11" w:rsidR="00FE6B0E" w:rsidRPr="00FA1E48" w:rsidRDefault="009037FC" w:rsidP="00FE6B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Add product settings lock functionality; this is a feature that is coming in the VictronConnect App in 2024.</w:t>
      </w:r>
    </w:p>
    <w:p w14:paraId="507AB29F" w14:textId="77777777" w:rsidR="00FE6B0E" w:rsidRPr="00FA1E48" w:rsidRDefault="00FE6B0E" w:rsidP="00FE6B0E">
      <w:pPr>
        <w:rPr>
          <w:rFonts w:ascii="Verdana" w:hAnsi="Verdana"/>
          <w:color w:val="676767"/>
          <w:sz w:val="16"/>
          <w:szCs w:val="16"/>
          <w:lang w:val="en-GB"/>
        </w:rPr>
      </w:pPr>
    </w:p>
    <w:p w14:paraId="0E236B63"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0683AE5E" w14:textId="3F9DA742" w:rsidR="009037FC"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 xml:space="preserve">Improve partial shading mechanism. The old partial shading detection mechanism has been replaced with one that does a periodic full scan. For units with multiple trackers the scans are interleaved. </w:t>
      </w:r>
    </w:p>
    <w:p w14:paraId="0BEEF737" w14:textId="42CC48E2" w:rsidR="00FE6B0E"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Reduce PV under voltage limit from 85V to 65V, which slightly increases the daily energy yield.</w:t>
      </w:r>
    </w:p>
    <w:p w14:paraId="698EC2B5" w14:textId="77777777" w:rsidR="00FE6B0E" w:rsidRPr="00FA1E48" w:rsidRDefault="00FE6B0E" w:rsidP="00FE6B0E">
      <w:pPr>
        <w:rPr>
          <w:rFonts w:ascii="Verdana" w:hAnsi="Verdana"/>
          <w:color w:val="676767"/>
          <w:sz w:val="16"/>
          <w:szCs w:val="16"/>
          <w:lang w:val="en-GB"/>
        </w:rPr>
      </w:pPr>
    </w:p>
    <w:p w14:paraId="24D08FC5" w14:textId="20A0CC84"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70282F43" w14:textId="4C8A425D" w:rsidR="00FE6B0E" w:rsidRPr="00FA1E48" w:rsidRDefault="009037FC" w:rsidP="00FE6B0E">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grid charge issue, the unit no longer connected to the grid when allow-to-discharge was inactive.</w:t>
      </w:r>
    </w:p>
    <w:p w14:paraId="50AA0E1B" w14:textId="77777777" w:rsidR="00FE6B0E" w:rsidRPr="00FA1E48" w:rsidRDefault="00FE6B0E" w:rsidP="00FE6B0E">
      <w:pPr>
        <w:rPr>
          <w:rFonts w:ascii="Verdana" w:hAnsi="Verdana"/>
          <w:color w:val="676767"/>
          <w:sz w:val="16"/>
          <w:szCs w:val="16"/>
          <w:lang w:val="en-GB"/>
        </w:rPr>
      </w:pPr>
    </w:p>
    <w:p w14:paraId="26EC09E3"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History logging and VRM reporting:</w:t>
      </w:r>
    </w:p>
    <w:p w14:paraId="5041BD44" w14:textId="0FFE70DA" w:rsidR="009037FC"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bug that caused occasional non-sensible values (negative voltages) to end up in the in the min/max battery voltage history fields.</w:t>
      </w:r>
    </w:p>
    <w:p w14:paraId="7503476F" w14:textId="2F2B213A" w:rsidR="00FE6B0E" w:rsidRPr="00FA1E48" w:rsidRDefault="009037FC" w:rsidP="009037FC">
      <w:pPr>
        <w:pStyle w:val="ListParagraph"/>
        <w:numPr>
          <w:ilvl w:val="0"/>
          <w:numId w:val="38"/>
        </w:numPr>
        <w:rPr>
          <w:rFonts w:ascii="Verdana" w:hAnsi="Verdana"/>
          <w:color w:val="676767"/>
          <w:sz w:val="16"/>
          <w:szCs w:val="16"/>
          <w:lang w:val="en-GB"/>
        </w:rPr>
      </w:pPr>
      <w:r w:rsidRPr="00FA1E48">
        <w:rPr>
          <w:rFonts w:ascii="Verdana" w:hAnsi="Verdana"/>
          <w:color w:val="676767"/>
          <w:sz w:val="16"/>
          <w:szCs w:val="16"/>
          <w:lang w:val="en-GB"/>
        </w:rPr>
        <w:t>Fix VRM energy counter reporting in case the inverter is off.</w:t>
      </w:r>
    </w:p>
    <w:p w14:paraId="19D85C5F" w14:textId="77777777" w:rsidR="00FE6B0E" w:rsidRPr="00FA1E48" w:rsidRDefault="00FE6B0E" w:rsidP="00FE6B0E">
      <w:pPr>
        <w:rPr>
          <w:rFonts w:ascii="Verdana" w:hAnsi="Verdana"/>
          <w:color w:val="676767"/>
          <w:sz w:val="16"/>
          <w:szCs w:val="16"/>
          <w:lang w:val="en-GB"/>
        </w:rPr>
      </w:pPr>
    </w:p>
    <w:p w14:paraId="1C5C637C" w14:textId="77777777" w:rsidR="00FE6B0E" w:rsidRPr="00FA1E48" w:rsidRDefault="00FE6B0E" w:rsidP="00FE6B0E">
      <w:pPr>
        <w:rPr>
          <w:rFonts w:ascii="Verdana" w:hAnsi="Verdana"/>
          <w:i/>
          <w:iCs/>
          <w:color w:val="676767"/>
          <w:sz w:val="16"/>
          <w:szCs w:val="16"/>
          <w:lang w:val="en-GB"/>
        </w:rPr>
      </w:pPr>
      <w:r w:rsidRPr="00FA1E48">
        <w:rPr>
          <w:rFonts w:ascii="Verdana" w:hAnsi="Verdana"/>
          <w:i/>
          <w:iCs/>
          <w:color w:val="676767"/>
          <w:sz w:val="16"/>
          <w:szCs w:val="16"/>
          <w:lang w:val="en-GB"/>
        </w:rPr>
        <w:t>VE.CAN NMEA2000:</w:t>
      </w:r>
    </w:p>
    <w:p w14:paraId="7C0BAA22" w14:textId="15B1EDEF" w:rsidR="00CB5B4C" w:rsidRPr="00FA1E48" w:rsidRDefault="009037FC" w:rsidP="00FE6B0E">
      <w:pPr>
        <w:pStyle w:val="ListParagraph"/>
        <w:numPr>
          <w:ilvl w:val="0"/>
          <w:numId w:val="38"/>
        </w:numPr>
        <w:rPr>
          <w:rFonts w:ascii="Verdana" w:eastAsia="Times New Roman" w:hAnsi="Verdana"/>
          <w:color w:val="676767"/>
          <w:sz w:val="16"/>
          <w:szCs w:val="16"/>
          <w:lang w:val="en-GB"/>
        </w:rPr>
      </w:pPr>
      <w:r w:rsidRPr="00FA1E48">
        <w:rPr>
          <w:rFonts w:ascii="Verdana" w:hAnsi="Verdana"/>
          <w:color w:val="676767"/>
          <w:sz w:val="16"/>
          <w:szCs w:val="16"/>
          <w:lang w:val="en-GB"/>
        </w:rPr>
        <w:t>Fix fast-packet transmissions (applies only to Inverter RS and Multi RS), could cause the custom name from being missing on the connected GX device.</w:t>
      </w:r>
    </w:p>
    <w:p w14:paraId="2C72844C" w14:textId="77777777" w:rsidR="00CB5B4C" w:rsidRPr="00FA1E48" w:rsidRDefault="00CB5B4C" w:rsidP="002E572E">
      <w:pPr>
        <w:shd w:val="clear" w:color="auto" w:fill="FFFFFF"/>
        <w:rPr>
          <w:rStyle w:val="Strong"/>
          <w:rFonts w:ascii="Verdana" w:hAnsi="Verdana"/>
          <w:b w:val="0"/>
          <w:bCs w:val="0"/>
          <w:color w:val="676767"/>
          <w:sz w:val="17"/>
          <w:szCs w:val="17"/>
          <w:lang w:val="en-GB"/>
        </w:rPr>
      </w:pPr>
    </w:p>
    <w:p w14:paraId="18F6AD3A" w14:textId="468803B0" w:rsidR="00D60665" w:rsidRPr="00FA1E48" w:rsidRDefault="00D60665" w:rsidP="00D60665">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v1.15</w:t>
      </w:r>
      <w:r w:rsidRPr="00FA1E48">
        <w:rPr>
          <w:rStyle w:val="Strong"/>
          <w:rFonts w:ascii="Verdana" w:hAnsi="Verdana"/>
          <w:color w:val="676767"/>
          <w:sz w:val="17"/>
          <w:szCs w:val="17"/>
          <w:lang w:val="en-GB"/>
        </w:rPr>
        <w:t xml:space="preserve"> – 6 November 2023</w:t>
      </w:r>
    </w:p>
    <w:p w14:paraId="4A604710" w14:textId="77777777" w:rsidR="00D60665" w:rsidRPr="00FA1E48" w:rsidRDefault="00D60665" w:rsidP="00D60665">
      <w:pPr>
        <w:pStyle w:val="ListParagraph"/>
        <w:ind w:left="0"/>
        <w:rPr>
          <w:rFonts w:ascii="Verdana" w:eastAsia="Times New Roman" w:hAnsi="Verdana" w:cs="Times New Roman"/>
          <w:color w:val="676767"/>
          <w:sz w:val="16"/>
          <w:szCs w:val="16"/>
          <w:lang w:val="en-GB"/>
        </w:rPr>
      </w:pPr>
    </w:p>
    <w:p w14:paraId="016D340C" w14:textId="77777777" w:rsidR="004D5977" w:rsidRPr="00FA1E48" w:rsidRDefault="004D5977" w:rsidP="004D5977">
      <w:pPr>
        <w:rPr>
          <w:rFonts w:ascii="Verdana" w:hAnsi="Verdana"/>
          <w:i/>
          <w:iCs/>
          <w:color w:val="676767"/>
          <w:sz w:val="16"/>
          <w:szCs w:val="16"/>
          <w:lang w:val="en-GB"/>
        </w:rPr>
      </w:pPr>
      <w:r w:rsidRPr="00FA1E48">
        <w:rPr>
          <w:rFonts w:ascii="Verdana" w:hAnsi="Verdana"/>
          <w:i/>
          <w:iCs/>
          <w:color w:val="676767"/>
          <w:sz w:val="16"/>
          <w:szCs w:val="16"/>
          <w:lang w:val="en-GB"/>
        </w:rPr>
        <w:t>Changes applying to all RS models with a built-in MPPT:</w:t>
      </w:r>
    </w:p>
    <w:p w14:paraId="55725E97" w14:textId="77777777" w:rsidR="004D5977" w:rsidRPr="00FA1E48" w:rsidRDefault="004D5977" w:rsidP="004D5977">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Update fan and dimming temperature profiles, enable the fan earlier for the MPPT circuit.</w:t>
      </w:r>
    </w:p>
    <w:p w14:paraId="29BED4DD" w14:textId="77777777" w:rsidR="004D5977" w:rsidRPr="00FA1E48" w:rsidRDefault="004D5977" w:rsidP="00E533F8">
      <w:pPr>
        <w:shd w:val="clear" w:color="auto" w:fill="FFFFFF"/>
        <w:rPr>
          <w:rFonts w:ascii="Verdana" w:hAnsi="Verdana"/>
          <w:b/>
          <w:bCs/>
          <w:color w:val="0072BC"/>
          <w:sz w:val="16"/>
          <w:szCs w:val="16"/>
          <w:lang w:val="en-GB"/>
        </w:rPr>
      </w:pPr>
      <w:bookmarkStart w:id="24" w:name="_Hlk149823305"/>
    </w:p>
    <w:p w14:paraId="1EB160E7" w14:textId="57AD2DB1" w:rsidR="00E533F8" w:rsidRPr="00FA1E48" w:rsidRDefault="00E533F8" w:rsidP="00E533F8">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v1.14</w:t>
      </w:r>
      <w:r w:rsidRPr="00FA1E48">
        <w:rPr>
          <w:rStyle w:val="Strong"/>
          <w:rFonts w:ascii="Verdana" w:hAnsi="Verdana"/>
          <w:color w:val="676767"/>
          <w:sz w:val="17"/>
          <w:szCs w:val="17"/>
          <w:lang w:val="en-GB"/>
        </w:rPr>
        <w:t xml:space="preserve"> – 2 November 2023</w:t>
      </w:r>
    </w:p>
    <w:p w14:paraId="15DF396A" w14:textId="77777777" w:rsidR="00E533F8" w:rsidRPr="00FA1E48" w:rsidRDefault="00E533F8" w:rsidP="00E533F8">
      <w:pPr>
        <w:pStyle w:val="ListParagraph"/>
        <w:ind w:left="0"/>
        <w:rPr>
          <w:rFonts w:ascii="Verdana" w:eastAsia="Times New Roman" w:hAnsi="Verdana" w:cs="Times New Roman"/>
          <w:color w:val="676767"/>
          <w:sz w:val="16"/>
          <w:szCs w:val="16"/>
          <w:lang w:val="en-GB"/>
        </w:rPr>
      </w:pPr>
    </w:p>
    <w:bookmarkEnd w:id="2"/>
    <w:bookmarkEnd w:id="16"/>
    <w:p w14:paraId="7E2BE595" w14:textId="4B9BC557" w:rsidR="00E533F8" w:rsidRPr="00FA1E48" w:rsidRDefault="004D5977" w:rsidP="004D5977">
      <w:pPr>
        <w:rPr>
          <w:rFonts w:ascii="Verdana" w:eastAsia="Times New Roman" w:hAnsi="Verdana"/>
          <w:b/>
          <w:bCs/>
          <w:color w:val="676767"/>
          <w:sz w:val="16"/>
          <w:szCs w:val="16"/>
          <w:lang w:val="en-GB"/>
        </w:rPr>
      </w:pPr>
      <w:r w:rsidRPr="00FA1E48">
        <w:rPr>
          <w:rFonts w:ascii="Verdana" w:eastAsia="Times New Roman" w:hAnsi="Verdana"/>
          <w:b/>
          <w:bCs/>
          <w:color w:val="676767"/>
          <w:sz w:val="16"/>
          <w:szCs w:val="16"/>
          <w:lang w:val="en-GB"/>
        </w:rPr>
        <w:t>This release is cancelled.</w:t>
      </w:r>
    </w:p>
    <w:p w14:paraId="419F7DFE" w14:textId="77777777" w:rsidR="00E533F8" w:rsidRPr="00FA1E48" w:rsidRDefault="00E533F8" w:rsidP="002E572E">
      <w:pPr>
        <w:shd w:val="clear" w:color="auto" w:fill="FFFFFF"/>
        <w:rPr>
          <w:rStyle w:val="Strong"/>
          <w:rFonts w:ascii="Verdana" w:hAnsi="Verdana"/>
          <w:b w:val="0"/>
          <w:bCs w:val="0"/>
          <w:color w:val="676767"/>
          <w:sz w:val="17"/>
          <w:szCs w:val="17"/>
          <w:lang w:val="en-GB"/>
        </w:rPr>
      </w:pPr>
    </w:p>
    <w:bookmarkEnd w:id="24"/>
    <w:p w14:paraId="474AE203" w14:textId="2035CDD4" w:rsidR="005B179F" w:rsidRPr="00FA1E48" w:rsidRDefault="005B179F" w:rsidP="005B179F">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v1.13</w:t>
      </w:r>
      <w:r w:rsidRPr="00FA1E48">
        <w:rPr>
          <w:rStyle w:val="Strong"/>
          <w:rFonts w:ascii="Verdana" w:hAnsi="Verdana"/>
          <w:color w:val="676767"/>
          <w:sz w:val="17"/>
          <w:szCs w:val="17"/>
          <w:lang w:val="en-GB"/>
        </w:rPr>
        <w:t xml:space="preserve"> – </w:t>
      </w:r>
      <w:r w:rsidR="004B14FB" w:rsidRPr="00FA1E48">
        <w:rPr>
          <w:rStyle w:val="Strong"/>
          <w:rFonts w:ascii="Verdana" w:hAnsi="Verdana"/>
          <w:color w:val="676767"/>
          <w:sz w:val="17"/>
          <w:szCs w:val="17"/>
          <w:lang w:val="en-GB"/>
        </w:rPr>
        <w:t>18</w:t>
      </w:r>
      <w:r w:rsidRPr="00FA1E48">
        <w:rPr>
          <w:rStyle w:val="Strong"/>
          <w:rFonts w:ascii="Verdana" w:hAnsi="Verdana"/>
          <w:color w:val="676767"/>
          <w:sz w:val="17"/>
          <w:szCs w:val="17"/>
          <w:lang w:val="en-GB"/>
        </w:rPr>
        <w:t xml:space="preserve"> July 2023</w:t>
      </w:r>
    </w:p>
    <w:p w14:paraId="1ECD59F8" w14:textId="77777777" w:rsidR="005B179F" w:rsidRPr="00FA1E48" w:rsidRDefault="005B179F" w:rsidP="005B179F">
      <w:pPr>
        <w:pStyle w:val="ListParagraph"/>
        <w:ind w:left="0"/>
        <w:rPr>
          <w:rFonts w:ascii="Verdana" w:eastAsia="Times New Roman" w:hAnsi="Verdana" w:cs="Times New Roman"/>
          <w:color w:val="676767"/>
          <w:sz w:val="16"/>
          <w:szCs w:val="16"/>
          <w:lang w:val="en-GB"/>
        </w:rPr>
      </w:pPr>
    </w:p>
    <w:p w14:paraId="47014082" w14:textId="3CDE470A" w:rsidR="005B179F" w:rsidRPr="00FA1E48" w:rsidRDefault="005B179F" w:rsidP="005B179F">
      <w:pPr>
        <w:pStyle w:val="ListParagraph"/>
        <w:ind w:left="0"/>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models.</w:t>
      </w:r>
    </w:p>
    <w:p w14:paraId="56CC995F" w14:textId="77777777" w:rsidR="005B179F" w:rsidRPr="00FA1E48" w:rsidRDefault="005B179F" w:rsidP="005B179F">
      <w:pPr>
        <w:pStyle w:val="ListParagraph"/>
        <w:ind w:left="0"/>
        <w:rPr>
          <w:rStyle w:val="Strong"/>
          <w:rFonts w:ascii="Verdana" w:hAnsi="Verdana"/>
          <w:color w:val="676767"/>
          <w:sz w:val="17"/>
          <w:szCs w:val="17"/>
          <w:lang w:val="en-GB"/>
        </w:rPr>
      </w:pPr>
    </w:p>
    <w:p w14:paraId="076432BE" w14:textId="77777777" w:rsidR="005B179F" w:rsidRPr="00FA1E48" w:rsidRDefault="005B179F" w:rsidP="005B179F">
      <w:pPr>
        <w:rPr>
          <w:rFonts w:ascii="Verdana" w:hAnsi="Verdana"/>
          <w:i/>
          <w:iCs/>
          <w:color w:val="676767"/>
          <w:sz w:val="16"/>
          <w:szCs w:val="16"/>
          <w:lang w:val="en-GB"/>
        </w:rPr>
      </w:pPr>
      <w:bookmarkStart w:id="25" w:name="_Hlk140575205"/>
      <w:r w:rsidRPr="00FA1E48">
        <w:rPr>
          <w:rFonts w:ascii="Verdana" w:hAnsi="Verdana"/>
          <w:i/>
          <w:iCs/>
          <w:color w:val="676767"/>
          <w:sz w:val="16"/>
          <w:szCs w:val="16"/>
          <w:lang w:val="en-GB"/>
        </w:rPr>
        <w:t>Changes applying to Multi RS only:</w:t>
      </w:r>
    </w:p>
    <w:p w14:paraId="29FB5B12" w14:textId="35F5B06C" w:rsidR="005B179F" w:rsidRPr="00FA1E48" w:rsidRDefault="005B179F" w:rsidP="005B179F">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support for 3-phase grid connection.</w:t>
      </w:r>
      <w:r w:rsidRPr="00FA1E48">
        <w:rPr>
          <w:rFonts w:ascii="Verdana" w:eastAsia="Times New Roman" w:hAnsi="Verdana"/>
          <w:color w:val="676767"/>
          <w:sz w:val="16"/>
          <w:szCs w:val="16"/>
          <w:lang w:val="en-GB"/>
        </w:rPr>
        <w:br/>
        <w:t>Note that we currently only support a set of 3 Multi RS units that connect to a 3-phase outlet. Adding additional Multi RS or Inverter RS units in parallel is not supported.</w:t>
      </w:r>
      <w:r w:rsidRPr="00FA1E48">
        <w:rPr>
          <w:rFonts w:ascii="Verdana" w:eastAsia="Times New Roman" w:hAnsi="Verdana"/>
          <w:color w:val="676767"/>
          <w:sz w:val="16"/>
          <w:szCs w:val="16"/>
          <w:lang w:val="en-GB"/>
        </w:rPr>
        <w:br/>
        <w:t>All three phases must be powered before a connection is made.</w:t>
      </w:r>
    </w:p>
    <w:p w14:paraId="25C39359" w14:textId="77777777" w:rsidR="005B179F" w:rsidRPr="00FA1E48" w:rsidRDefault="005B179F" w:rsidP="002E572E">
      <w:pPr>
        <w:shd w:val="clear" w:color="auto" w:fill="FFFFFF"/>
        <w:rPr>
          <w:rStyle w:val="Strong"/>
          <w:rFonts w:ascii="Verdana" w:hAnsi="Verdana"/>
          <w:b w:val="0"/>
          <w:bCs w:val="0"/>
          <w:color w:val="676767"/>
          <w:sz w:val="17"/>
          <w:szCs w:val="17"/>
          <w:lang w:val="en-GB"/>
        </w:rPr>
      </w:pPr>
    </w:p>
    <w:p w14:paraId="72694F83" w14:textId="106636D1" w:rsidR="005B179F" w:rsidRPr="00FA1E48" w:rsidRDefault="005B179F" w:rsidP="002E572E">
      <w:pPr>
        <w:shd w:val="clear" w:color="auto" w:fill="FFFFFF"/>
        <w:rPr>
          <w:rStyle w:val="Strong"/>
          <w:rFonts w:ascii="Verdana" w:hAnsi="Verdana"/>
          <w:b w:val="0"/>
          <w:bCs w:val="0"/>
          <w:i/>
          <w:iCs/>
          <w:color w:val="676767"/>
          <w:sz w:val="17"/>
          <w:szCs w:val="17"/>
          <w:lang w:val="en-GB"/>
        </w:rPr>
      </w:pPr>
      <w:r w:rsidRPr="00FA1E48">
        <w:rPr>
          <w:rStyle w:val="Strong"/>
          <w:rFonts w:ascii="Verdana" w:hAnsi="Verdana"/>
          <w:b w:val="0"/>
          <w:bCs w:val="0"/>
          <w:i/>
          <w:iCs/>
          <w:color w:val="676767"/>
          <w:sz w:val="17"/>
          <w:szCs w:val="17"/>
          <w:lang w:val="en-GB"/>
        </w:rPr>
        <w:t>Known issues:</w:t>
      </w:r>
    </w:p>
    <w:p w14:paraId="4C394968" w14:textId="09DFE307" w:rsidR="005B179F" w:rsidRPr="00FA1E48" w:rsidRDefault="005B179F" w:rsidP="005B179F">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The 'UPS function' is too sensitive in 3 phase operation compared to stand-alone operation. Please disable the 'UPS function' in case the Multi disconnects from the AC input.</w:t>
      </w:r>
    </w:p>
    <w:p w14:paraId="5375F112" w14:textId="557B578E" w:rsidR="005B179F" w:rsidRPr="00FA1E48" w:rsidRDefault="005B179F" w:rsidP="005B179F">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Charge currents are not yet balanced across the 3-phases when the charger is in voltage-controlled mode.</w:t>
      </w:r>
    </w:p>
    <w:bookmarkEnd w:id="25"/>
    <w:p w14:paraId="0C9B925E" w14:textId="77777777" w:rsidR="005B179F" w:rsidRPr="00FA1E48" w:rsidRDefault="005B179F" w:rsidP="002E572E">
      <w:pPr>
        <w:shd w:val="clear" w:color="auto" w:fill="FFFFFF"/>
        <w:rPr>
          <w:rStyle w:val="Strong"/>
          <w:rFonts w:ascii="Verdana" w:hAnsi="Verdana"/>
          <w:b w:val="0"/>
          <w:bCs w:val="0"/>
          <w:color w:val="676767"/>
          <w:sz w:val="17"/>
          <w:szCs w:val="17"/>
          <w:lang w:val="en-GB"/>
        </w:rPr>
      </w:pPr>
    </w:p>
    <w:p w14:paraId="09747C88" w14:textId="512C2D03" w:rsidR="00102542" w:rsidRPr="00FA1E48" w:rsidRDefault="00102542" w:rsidP="00102542">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v1.12</w:t>
      </w:r>
      <w:r w:rsidRPr="00FA1E48">
        <w:rPr>
          <w:rStyle w:val="Strong"/>
          <w:rFonts w:ascii="Verdana" w:hAnsi="Verdana"/>
          <w:color w:val="676767"/>
          <w:sz w:val="17"/>
          <w:szCs w:val="17"/>
          <w:lang w:val="en-GB"/>
        </w:rPr>
        <w:t xml:space="preserve"> – 25 May 2023</w:t>
      </w:r>
    </w:p>
    <w:p w14:paraId="54DA1B7C" w14:textId="77777777" w:rsidR="00102542" w:rsidRPr="00FA1E48" w:rsidRDefault="00102542" w:rsidP="00102542">
      <w:pPr>
        <w:pStyle w:val="ListParagraph"/>
        <w:ind w:left="0"/>
        <w:rPr>
          <w:rFonts w:ascii="Verdana" w:eastAsia="Times New Roman" w:hAnsi="Verdana" w:cs="Times New Roman"/>
          <w:color w:val="676767"/>
          <w:sz w:val="16"/>
          <w:szCs w:val="16"/>
          <w:lang w:val="en-GB"/>
        </w:rPr>
      </w:pPr>
    </w:p>
    <w:p w14:paraId="64D5979C" w14:textId="6F7238CE" w:rsidR="00102542" w:rsidRPr="00FA1E48" w:rsidRDefault="00102542" w:rsidP="00102542">
      <w:pPr>
        <w:pStyle w:val="ListParagraph"/>
        <w:ind w:left="0"/>
        <w:rPr>
          <w:rFonts w:ascii="Verdana" w:eastAsia="Times New Roman" w:hAnsi="Verdana" w:cs="Times New Roman"/>
          <w:color w:val="676767"/>
          <w:sz w:val="16"/>
          <w:szCs w:val="16"/>
          <w:lang w:val="en-GB"/>
        </w:rPr>
      </w:pPr>
      <w:r w:rsidRPr="00FA1E48">
        <w:rPr>
          <w:rStyle w:val="Strong"/>
          <w:rFonts w:ascii="Verdana" w:hAnsi="Verdana"/>
          <w:color w:val="676767"/>
          <w:sz w:val="17"/>
          <w:szCs w:val="17"/>
          <w:lang w:val="en-GB"/>
        </w:rPr>
        <w:t>This release is made only for the Multi RS and Inverter RS models.</w:t>
      </w:r>
    </w:p>
    <w:p w14:paraId="5DEBAA90" w14:textId="77777777" w:rsidR="00102542" w:rsidRPr="00FA1E48" w:rsidRDefault="00102542" w:rsidP="00102542">
      <w:pPr>
        <w:pStyle w:val="ListParagraph"/>
        <w:ind w:left="0"/>
        <w:rPr>
          <w:rFonts w:ascii="Verdana" w:eastAsia="Times New Roman" w:hAnsi="Verdana" w:cs="Times New Roman"/>
          <w:color w:val="676767"/>
          <w:sz w:val="16"/>
          <w:szCs w:val="16"/>
          <w:lang w:val="en-GB"/>
        </w:rPr>
      </w:pPr>
    </w:p>
    <w:p w14:paraId="1533B1EA" w14:textId="71F126EA"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only:</w:t>
      </w:r>
    </w:p>
    <w:p w14:paraId="7B3D18E6" w14:textId="1848FF72"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support for AC output parallel and 3-phase operation</w:t>
      </w:r>
      <w:r w:rsidR="00002F6E" w:rsidRPr="00FA1E48">
        <w:rPr>
          <w:rFonts w:ascii="Verdana" w:eastAsia="Times New Roman" w:hAnsi="Verdana"/>
          <w:color w:val="676767"/>
          <w:sz w:val="16"/>
          <w:szCs w:val="16"/>
          <w:lang w:val="en-GB"/>
        </w:rPr>
        <w:t>.</w:t>
      </w:r>
    </w:p>
    <w:p w14:paraId="09A782A4" w14:textId="77777777" w:rsidR="00102542" w:rsidRPr="00FA1E48" w:rsidRDefault="00102542" w:rsidP="00102542">
      <w:pPr>
        <w:rPr>
          <w:rFonts w:ascii="Verdana" w:hAnsi="Verdana"/>
          <w:color w:val="676767"/>
          <w:sz w:val="16"/>
          <w:szCs w:val="16"/>
          <w:lang w:val="en-GB"/>
        </w:rPr>
      </w:pPr>
    </w:p>
    <w:p w14:paraId="7A4B8CF7" w14:textId="77777777"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0F8FA710" w14:textId="5420B267" w:rsidR="00102542" w:rsidRPr="00FA1E48" w:rsidRDefault="00AA6C90"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w:t>
      </w:r>
      <w:r w:rsidR="00102542" w:rsidRPr="00FA1E48">
        <w:rPr>
          <w:rFonts w:ascii="Verdana" w:eastAsia="Times New Roman" w:hAnsi="Verdana"/>
          <w:color w:val="676767"/>
          <w:sz w:val="16"/>
          <w:szCs w:val="16"/>
          <w:lang w:val="en-GB"/>
        </w:rPr>
        <w:t xml:space="preserve"> </w:t>
      </w:r>
      <w:r w:rsidRPr="00FA1E48">
        <w:rPr>
          <w:rFonts w:ascii="Verdana" w:eastAsia="Times New Roman" w:hAnsi="Verdana"/>
          <w:color w:val="676767"/>
          <w:sz w:val="16"/>
          <w:szCs w:val="16"/>
          <w:lang w:val="en-GB"/>
        </w:rPr>
        <w:t xml:space="preserve">false-positive </w:t>
      </w:r>
      <w:r w:rsidR="00102542" w:rsidRPr="00FA1E48">
        <w:rPr>
          <w:rFonts w:ascii="Verdana" w:eastAsia="Times New Roman" w:hAnsi="Verdana"/>
          <w:color w:val="676767"/>
          <w:sz w:val="16"/>
          <w:szCs w:val="16"/>
          <w:lang w:val="en-GB"/>
        </w:rPr>
        <w:t>over-charge protection</w:t>
      </w:r>
      <w:r w:rsidR="00002F6E" w:rsidRPr="00FA1E48">
        <w:rPr>
          <w:rFonts w:ascii="Verdana" w:eastAsia="Times New Roman" w:hAnsi="Verdana"/>
          <w:color w:val="676767"/>
          <w:sz w:val="16"/>
          <w:szCs w:val="16"/>
          <w:lang w:val="en-GB"/>
        </w:rPr>
        <w:t xml:space="preserve"> (error #29</w:t>
      </w:r>
      <w:r w:rsidRPr="00FA1E48">
        <w:rPr>
          <w:rFonts w:ascii="Verdana" w:eastAsia="Times New Roman" w:hAnsi="Verdana"/>
          <w:color w:val="676767"/>
          <w:sz w:val="16"/>
          <w:szCs w:val="16"/>
          <w:lang w:val="en-GB"/>
        </w:rPr>
        <w:t>)</w:t>
      </w:r>
      <w:r w:rsidR="00102542" w:rsidRPr="00FA1E48">
        <w:rPr>
          <w:rFonts w:ascii="Verdana" w:eastAsia="Times New Roman" w:hAnsi="Verdana"/>
          <w:color w:val="676767"/>
          <w:sz w:val="16"/>
          <w:szCs w:val="16"/>
          <w:lang w:val="en-GB"/>
        </w:rPr>
        <w:t>.</w:t>
      </w:r>
    </w:p>
    <w:p w14:paraId="2EEE0E4A" w14:textId="696A3FFA" w:rsidR="00002F6E" w:rsidRPr="00FA1E48" w:rsidRDefault="00AA6C90"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w:t>
      </w:r>
      <w:r w:rsidR="00002F6E" w:rsidRPr="00FA1E48">
        <w:rPr>
          <w:rFonts w:ascii="Verdana" w:eastAsia="Times New Roman" w:hAnsi="Verdana"/>
          <w:color w:val="676767"/>
          <w:sz w:val="16"/>
          <w:szCs w:val="16"/>
          <w:lang w:val="en-GB"/>
        </w:rPr>
        <w:t xml:space="preserve"> </w:t>
      </w:r>
      <w:r w:rsidRPr="00FA1E48">
        <w:rPr>
          <w:rFonts w:ascii="Verdana" w:eastAsia="Times New Roman" w:hAnsi="Verdana"/>
          <w:color w:val="676767"/>
          <w:sz w:val="16"/>
          <w:szCs w:val="16"/>
          <w:lang w:val="en-GB"/>
        </w:rPr>
        <w:t xml:space="preserve">false-positive </w:t>
      </w:r>
      <w:r w:rsidR="00002F6E" w:rsidRPr="00FA1E48">
        <w:rPr>
          <w:rFonts w:ascii="Verdana" w:eastAsia="Times New Roman" w:hAnsi="Verdana"/>
          <w:color w:val="676767"/>
          <w:sz w:val="16"/>
          <w:szCs w:val="16"/>
          <w:lang w:val="en-GB"/>
        </w:rPr>
        <w:t xml:space="preserve">PV </w:t>
      </w:r>
      <w:r w:rsidR="004C517B" w:rsidRPr="00FA1E48">
        <w:rPr>
          <w:rFonts w:ascii="Verdana" w:eastAsia="Times New Roman" w:hAnsi="Verdana"/>
          <w:color w:val="676767"/>
          <w:sz w:val="16"/>
          <w:szCs w:val="16"/>
          <w:lang w:val="en-GB"/>
        </w:rPr>
        <w:t>R</w:t>
      </w:r>
      <w:r w:rsidR="00002F6E" w:rsidRPr="00FA1E48">
        <w:rPr>
          <w:rFonts w:ascii="Verdana" w:eastAsia="Times New Roman" w:hAnsi="Verdana"/>
          <w:color w:val="676767"/>
          <w:sz w:val="16"/>
          <w:szCs w:val="16"/>
          <w:lang w:val="en-GB"/>
        </w:rPr>
        <w:t>iso protection (errors #41 and #42).</w:t>
      </w:r>
    </w:p>
    <w:p w14:paraId="17FB30DD" w14:textId="0D256AF7" w:rsidR="00002F6E" w:rsidRPr="00FA1E48" w:rsidRDefault="003175AB"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Remember the operating mode (on/off/inverter only) during a firmware update. Instead of always switching On after a firmware update</w:t>
      </w:r>
      <w:r w:rsidR="00002F6E" w:rsidRPr="00FA1E48">
        <w:rPr>
          <w:rFonts w:ascii="Verdana" w:eastAsia="Times New Roman" w:hAnsi="Verdana"/>
          <w:color w:val="676767"/>
          <w:sz w:val="16"/>
          <w:szCs w:val="16"/>
          <w:lang w:val="en-GB"/>
        </w:rPr>
        <w:t>.</w:t>
      </w:r>
    </w:p>
    <w:p w14:paraId="46B97A6A" w14:textId="7B845B0B" w:rsidR="00AA6C90" w:rsidRPr="00FA1E48" w:rsidRDefault="00AA6C90" w:rsidP="00AA6C9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PV panel power/current readout in case the MPPT converter is off, there can still be current present if the panel voltage is too high.</w:t>
      </w:r>
    </w:p>
    <w:p w14:paraId="5B17BF3C" w14:textId="77777777" w:rsidR="00102542" w:rsidRPr="00FA1E48" w:rsidRDefault="00102542" w:rsidP="00102542">
      <w:pPr>
        <w:rPr>
          <w:rFonts w:ascii="Verdana" w:hAnsi="Verdana"/>
          <w:color w:val="676767"/>
          <w:sz w:val="16"/>
          <w:szCs w:val="16"/>
          <w:lang w:val="en-GB"/>
        </w:rPr>
      </w:pPr>
    </w:p>
    <w:p w14:paraId="3910383D" w14:textId="21E7BCC1"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57F0D6F7" w14:textId="07C4D0FB"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pass-through mode, this closes the AC input relay while the inverter</w:t>
      </w:r>
      <w:r w:rsidR="00AA6C90" w:rsidRPr="00FA1E48">
        <w:rPr>
          <w:rFonts w:ascii="Verdana" w:eastAsia="Times New Roman" w:hAnsi="Verdana"/>
          <w:color w:val="676767"/>
          <w:sz w:val="16"/>
          <w:szCs w:val="16"/>
          <w:lang w:val="en-GB"/>
        </w:rPr>
        <w:t>/charger</w:t>
      </w:r>
      <w:r w:rsidR="001B4E53" w:rsidRPr="00FA1E48">
        <w:rPr>
          <w:rFonts w:ascii="Verdana" w:eastAsia="Times New Roman" w:hAnsi="Verdana"/>
          <w:color w:val="676767"/>
          <w:sz w:val="16"/>
          <w:szCs w:val="16"/>
          <w:lang w:val="en-GB"/>
        </w:rPr>
        <w:t xml:space="preserve"> and MPPT all</w:t>
      </w:r>
      <w:r w:rsidRPr="00FA1E48">
        <w:rPr>
          <w:rFonts w:ascii="Verdana" w:eastAsia="Times New Roman" w:hAnsi="Verdana"/>
          <w:color w:val="676767"/>
          <w:sz w:val="16"/>
          <w:szCs w:val="16"/>
          <w:lang w:val="en-GB"/>
        </w:rPr>
        <w:t xml:space="preserve"> remain off.</w:t>
      </w:r>
      <w:r w:rsidR="00AA6C90" w:rsidRPr="00FA1E48">
        <w:rPr>
          <w:rFonts w:ascii="Verdana" w:eastAsia="Times New Roman" w:hAnsi="Verdana"/>
          <w:color w:val="676767"/>
          <w:sz w:val="16"/>
          <w:szCs w:val="16"/>
          <w:lang w:val="en-GB"/>
        </w:rPr>
        <w:t xml:space="preserve"> Settable in VictronConnect.</w:t>
      </w:r>
    </w:p>
    <w:p w14:paraId="6C2B21F6" w14:textId="6A23D04F" w:rsidR="00002F6E" w:rsidRPr="00FA1E48" w:rsidRDefault="00002F6E"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'External control' support, this allows for self implementation of a control loop by controlling the AC power set-point dynamically.</w:t>
      </w:r>
    </w:p>
    <w:p w14:paraId="09BD2404" w14:textId="7162F33A"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Improve inverter PLL to prevent frequency jumps when the AC input is </w:t>
      </w:r>
      <w:r w:rsidR="00F910D0" w:rsidRPr="00FA1E48">
        <w:rPr>
          <w:rFonts w:ascii="Verdana" w:eastAsia="Times New Roman" w:hAnsi="Verdana"/>
          <w:color w:val="676767"/>
          <w:sz w:val="16"/>
          <w:szCs w:val="16"/>
          <w:lang w:val="en-GB"/>
        </w:rPr>
        <w:t xml:space="preserve">connected or </w:t>
      </w:r>
      <w:r w:rsidRPr="00FA1E48">
        <w:rPr>
          <w:rFonts w:ascii="Verdana" w:eastAsia="Times New Roman" w:hAnsi="Verdana"/>
          <w:color w:val="676767"/>
          <w:sz w:val="16"/>
          <w:szCs w:val="16"/>
          <w:lang w:val="en-GB"/>
        </w:rPr>
        <w:t>disconnected, this could trigger a PV inverter disconnect.</w:t>
      </w:r>
    </w:p>
    <w:p w14:paraId="027FB2E5" w14:textId="27260C94" w:rsidR="00002F6E" w:rsidRPr="00FA1E48" w:rsidRDefault="00002F6E"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Ignore conditional AC disconnect in sustain mode and inverter shutdown due to allow-to-discharge signal.</w:t>
      </w:r>
    </w:p>
    <w:p w14:paraId="7C0C931B" w14:textId="77777777" w:rsidR="00102542" w:rsidRPr="00FA1E48" w:rsidRDefault="00102542" w:rsidP="002E572E">
      <w:pPr>
        <w:shd w:val="clear" w:color="auto" w:fill="FFFFFF"/>
        <w:rPr>
          <w:rStyle w:val="Strong"/>
          <w:rFonts w:ascii="Verdana" w:hAnsi="Verdana"/>
          <w:b w:val="0"/>
          <w:bCs w:val="0"/>
          <w:color w:val="676767"/>
          <w:sz w:val="17"/>
          <w:szCs w:val="17"/>
          <w:lang w:val="en-GB"/>
        </w:rPr>
      </w:pPr>
    </w:p>
    <w:p w14:paraId="34B61647" w14:textId="501934A8" w:rsidR="00102542" w:rsidRPr="00FA1E48" w:rsidRDefault="00102542" w:rsidP="00102542">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dual-</w:t>
      </w:r>
      <w:r w:rsidR="00002F6E" w:rsidRPr="00FA1E48">
        <w:rPr>
          <w:rFonts w:ascii="Verdana" w:hAnsi="Verdana"/>
          <w:i/>
          <w:iCs/>
          <w:color w:val="676767"/>
          <w:sz w:val="16"/>
          <w:szCs w:val="16"/>
          <w:lang w:val="en-GB"/>
        </w:rPr>
        <w:t xml:space="preserve">MPPT </w:t>
      </w:r>
      <w:r w:rsidRPr="00FA1E48">
        <w:rPr>
          <w:rFonts w:ascii="Verdana" w:hAnsi="Verdana"/>
          <w:i/>
          <w:iCs/>
          <w:color w:val="676767"/>
          <w:sz w:val="16"/>
          <w:szCs w:val="16"/>
          <w:lang w:val="en-GB"/>
        </w:rPr>
        <w:t>(PMR482602020) only:</w:t>
      </w:r>
    </w:p>
    <w:p w14:paraId="48816E4B" w14:textId="7A411E56"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relay test sequence.</w:t>
      </w:r>
    </w:p>
    <w:p w14:paraId="3BF6FDC0" w14:textId="2E771D86" w:rsidR="00102542" w:rsidRPr="00FA1E48" w:rsidRDefault="00102542" w:rsidP="0010254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Remove PE-Neutral monitoring.</w:t>
      </w:r>
    </w:p>
    <w:p w14:paraId="7E01C0E5" w14:textId="77777777" w:rsidR="00CA327D" w:rsidRPr="00FA1E48" w:rsidRDefault="00CA327D" w:rsidP="00CA327D">
      <w:pPr>
        <w:rPr>
          <w:rFonts w:ascii="Verdana" w:eastAsia="Times New Roman" w:hAnsi="Verdana"/>
          <w:color w:val="676767"/>
          <w:sz w:val="16"/>
          <w:szCs w:val="16"/>
          <w:lang w:val="en-GB"/>
        </w:rPr>
      </w:pPr>
    </w:p>
    <w:p w14:paraId="28BCD0EE" w14:textId="77777777" w:rsidR="00CA327D" w:rsidRPr="00FA1E48" w:rsidRDefault="00CA327D" w:rsidP="00CA327D">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Known issues:</w:t>
      </w:r>
    </w:p>
    <w:p w14:paraId="3564D1B6" w14:textId="307FEE2F" w:rsidR="00CA327D" w:rsidRPr="00FA1E48" w:rsidRDefault="00CA327D" w:rsidP="00CA327D">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Like all other settings, the Inverter Output voltage setting needs to be synchronized manually to all devices in a parallel/3-phase setup. Changing the setting on the fly seems to have the desired effect, but it is not saved on all devices, so after a restart the voltage might revert</w:t>
      </w:r>
      <w:r w:rsidR="00B42544" w:rsidRPr="00FA1E48">
        <w:rPr>
          <w:rFonts w:ascii="Verdana" w:eastAsia="Times New Roman" w:hAnsi="Verdana"/>
          <w:color w:val="676767"/>
          <w:sz w:val="16"/>
          <w:szCs w:val="16"/>
          <w:lang w:val="en-GB"/>
        </w:rPr>
        <w:t xml:space="preserve"> back</w:t>
      </w:r>
      <w:r w:rsidRPr="00FA1E48">
        <w:rPr>
          <w:rFonts w:ascii="Verdana" w:eastAsia="Times New Roman" w:hAnsi="Verdana"/>
          <w:color w:val="676767"/>
          <w:sz w:val="16"/>
          <w:szCs w:val="16"/>
          <w:lang w:val="en-GB"/>
        </w:rPr>
        <w:t xml:space="preserve"> to the old value.</w:t>
      </w:r>
    </w:p>
    <w:p w14:paraId="183DD961" w14:textId="77777777" w:rsidR="00102542" w:rsidRPr="00FA1E48" w:rsidRDefault="00102542" w:rsidP="002E572E">
      <w:pPr>
        <w:shd w:val="clear" w:color="auto" w:fill="FFFFFF"/>
        <w:rPr>
          <w:rStyle w:val="Strong"/>
          <w:rFonts w:ascii="Verdana" w:hAnsi="Verdana"/>
          <w:b w:val="0"/>
          <w:bCs w:val="0"/>
          <w:color w:val="676767"/>
          <w:sz w:val="17"/>
          <w:szCs w:val="17"/>
          <w:lang w:val="en-GB"/>
        </w:rPr>
      </w:pPr>
    </w:p>
    <w:p w14:paraId="1898AFBE" w14:textId="47A1733A" w:rsidR="00F23910" w:rsidRPr="00FA1E48" w:rsidRDefault="00F23910" w:rsidP="00F23910">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v1.11</w:t>
      </w:r>
      <w:r w:rsidRPr="00FA1E48">
        <w:rPr>
          <w:rStyle w:val="Strong"/>
          <w:rFonts w:ascii="Verdana" w:hAnsi="Verdana"/>
          <w:color w:val="676767"/>
          <w:sz w:val="17"/>
          <w:szCs w:val="17"/>
          <w:lang w:val="en-GB"/>
        </w:rPr>
        <w:t xml:space="preserve"> – </w:t>
      </w:r>
      <w:r w:rsidR="00721222" w:rsidRPr="00FA1E48">
        <w:rPr>
          <w:rStyle w:val="Strong"/>
          <w:rFonts w:ascii="Verdana" w:hAnsi="Verdana"/>
          <w:color w:val="676767"/>
          <w:sz w:val="17"/>
          <w:szCs w:val="17"/>
          <w:lang w:val="en-GB"/>
        </w:rPr>
        <w:t>14 December 2022</w:t>
      </w:r>
    </w:p>
    <w:p w14:paraId="349AC7E4" w14:textId="77777777" w:rsidR="00F23910" w:rsidRPr="00FA1E48" w:rsidRDefault="00F23910" w:rsidP="00F23910">
      <w:pPr>
        <w:pStyle w:val="ListParagraph"/>
        <w:ind w:left="0"/>
        <w:rPr>
          <w:rFonts w:ascii="Verdana" w:eastAsia="Times New Roman" w:hAnsi="Verdana" w:cs="Times New Roman"/>
          <w:color w:val="676767"/>
          <w:sz w:val="16"/>
          <w:szCs w:val="16"/>
          <w:lang w:val="en-GB"/>
        </w:rPr>
      </w:pPr>
    </w:p>
    <w:p w14:paraId="30F354B0" w14:textId="77777777" w:rsidR="00F23910" w:rsidRPr="00FA1E48" w:rsidRDefault="00F23910" w:rsidP="00F23910">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0AFE9B06" w14:textId="01448A2A" w:rsidR="00F23910"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Report warnings and alarms on the internal display</w:t>
      </w:r>
      <w:r w:rsidR="004A1597" w:rsidRPr="00FA1E48">
        <w:rPr>
          <w:rFonts w:ascii="Verdana" w:eastAsia="Times New Roman" w:hAnsi="Verdana"/>
          <w:color w:val="676767"/>
          <w:sz w:val="16"/>
          <w:szCs w:val="16"/>
          <w:lang w:val="en-GB"/>
        </w:rPr>
        <w:t>.</w:t>
      </w:r>
    </w:p>
    <w:p w14:paraId="23EB67D2" w14:textId="52B94BA1" w:rsidR="00DF69E3"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Remove upper limit from the battery tail current setting. </w:t>
      </w:r>
      <w:r w:rsidR="00E961C0" w:rsidRPr="00FA1E48">
        <w:rPr>
          <w:rFonts w:ascii="Verdana" w:eastAsia="Times New Roman" w:hAnsi="Verdana"/>
          <w:color w:val="676767"/>
          <w:sz w:val="16"/>
          <w:szCs w:val="16"/>
          <w:lang w:val="en-GB"/>
        </w:rPr>
        <w:t>When pairing multiple chargers together</w:t>
      </w:r>
      <w:r w:rsidRPr="00FA1E48">
        <w:rPr>
          <w:rFonts w:ascii="Verdana" w:eastAsia="Times New Roman" w:hAnsi="Verdana"/>
          <w:color w:val="676767"/>
          <w:sz w:val="16"/>
          <w:szCs w:val="16"/>
          <w:lang w:val="en-GB"/>
        </w:rPr>
        <w:t xml:space="preserve"> this setting can be larger than the units' own maximum current value.</w:t>
      </w:r>
    </w:p>
    <w:p w14:paraId="648DE967" w14:textId="77777777" w:rsidR="00F23910" w:rsidRPr="00FA1E48" w:rsidRDefault="00F23910" w:rsidP="00F23910">
      <w:pPr>
        <w:rPr>
          <w:rFonts w:ascii="Verdana" w:hAnsi="Verdana"/>
          <w:color w:val="676767"/>
          <w:sz w:val="16"/>
          <w:szCs w:val="16"/>
          <w:lang w:val="en-GB"/>
        </w:rPr>
      </w:pPr>
    </w:p>
    <w:p w14:paraId="33400569" w14:textId="77777777" w:rsidR="00F23910" w:rsidRPr="00FA1E48" w:rsidRDefault="00F23910" w:rsidP="00F23910">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18ED2044" w14:textId="5342BDFC" w:rsidR="00F23910"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Improve </w:t>
      </w:r>
      <w:r w:rsidR="00E961C0" w:rsidRPr="00FA1E48">
        <w:rPr>
          <w:rFonts w:ascii="Verdana" w:eastAsia="Times New Roman" w:hAnsi="Verdana"/>
          <w:color w:val="676767"/>
          <w:sz w:val="16"/>
          <w:szCs w:val="16"/>
          <w:lang w:val="en-GB"/>
        </w:rPr>
        <w:t>PV isolation measurement</w:t>
      </w:r>
      <w:r w:rsidRPr="00FA1E48">
        <w:rPr>
          <w:rFonts w:ascii="Verdana" w:eastAsia="Times New Roman" w:hAnsi="Verdana"/>
          <w:color w:val="676767"/>
          <w:sz w:val="16"/>
          <w:szCs w:val="16"/>
          <w:lang w:val="en-GB"/>
        </w:rPr>
        <w:t xml:space="preserve"> and </w:t>
      </w:r>
      <w:r w:rsidR="00E961C0" w:rsidRPr="00FA1E48">
        <w:rPr>
          <w:rFonts w:ascii="Verdana" w:eastAsia="Times New Roman" w:hAnsi="Verdana"/>
          <w:color w:val="676767"/>
          <w:sz w:val="16"/>
          <w:szCs w:val="16"/>
          <w:lang w:val="en-GB"/>
        </w:rPr>
        <w:t>PV residual current detection</w:t>
      </w:r>
      <w:r w:rsidRPr="00FA1E48">
        <w:rPr>
          <w:rFonts w:ascii="Verdana" w:eastAsia="Times New Roman" w:hAnsi="Verdana"/>
          <w:color w:val="676767"/>
          <w:sz w:val="16"/>
          <w:szCs w:val="16"/>
          <w:lang w:val="en-GB"/>
        </w:rPr>
        <w:t xml:space="preserve"> test sequence to avoid false positive detections</w:t>
      </w:r>
      <w:r w:rsidR="00F23910" w:rsidRPr="00FA1E48">
        <w:rPr>
          <w:rFonts w:ascii="Verdana" w:eastAsia="Times New Roman" w:hAnsi="Verdana"/>
          <w:color w:val="676767"/>
          <w:sz w:val="16"/>
          <w:szCs w:val="16"/>
          <w:lang w:val="en-GB"/>
        </w:rPr>
        <w:t>.</w:t>
      </w:r>
    </w:p>
    <w:p w14:paraId="5EAA27A1" w14:textId="4E155E5B" w:rsidR="00DF69E3" w:rsidRPr="00FA1E48" w:rsidRDefault="00E961C0"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PV residual current</w:t>
      </w:r>
      <w:r w:rsidR="00DF69E3" w:rsidRPr="00FA1E48">
        <w:rPr>
          <w:rFonts w:ascii="Verdana" w:eastAsia="Times New Roman" w:hAnsi="Verdana"/>
          <w:color w:val="676767"/>
          <w:sz w:val="16"/>
          <w:szCs w:val="16"/>
          <w:lang w:val="en-GB"/>
        </w:rPr>
        <w:t xml:space="preserve"> sensor self-test failure now reports a</w:t>
      </w:r>
      <w:r w:rsidRPr="00FA1E48">
        <w:rPr>
          <w:rFonts w:ascii="Verdana" w:eastAsia="Times New Roman" w:hAnsi="Verdana"/>
          <w:color w:val="676767"/>
          <w:sz w:val="16"/>
          <w:szCs w:val="16"/>
          <w:lang w:val="en-GB"/>
        </w:rPr>
        <w:t>s</w:t>
      </w:r>
      <w:r w:rsidR="00DF69E3" w:rsidRPr="00FA1E48">
        <w:rPr>
          <w:rFonts w:ascii="Verdana" w:eastAsia="Times New Roman" w:hAnsi="Verdana"/>
          <w:color w:val="676767"/>
          <w:sz w:val="16"/>
          <w:szCs w:val="16"/>
          <w:lang w:val="en-GB"/>
        </w:rPr>
        <w:t xml:space="preserve"> error</w:t>
      </w:r>
      <w:r w:rsidRPr="00FA1E48">
        <w:rPr>
          <w:rFonts w:ascii="Verdana" w:eastAsia="Times New Roman" w:hAnsi="Verdana"/>
          <w:color w:val="676767"/>
          <w:sz w:val="16"/>
          <w:szCs w:val="16"/>
          <w:lang w:val="en-GB"/>
        </w:rPr>
        <w:t xml:space="preserve"> code</w:t>
      </w:r>
      <w:r w:rsidR="00DF69E3" w:rsidRPr="00FA1E48">
        <w:rPr>
          <w:rFonts w:ascii="Verdana" w:eastAsia="Times New Roman" w:hAnsi="Verdana"/>
          <w:color w:val="676767"/>
          <w:sz w:val="16"/>
          <w:szCs w:val="16"/>
          <w:lang w:val="en-GB"/>
        </w:rPr>
        <w:t xml:space="preserve"> #202.</w:t>
      </w:r>
    </w:p>
    <w:p w14:paraId="1216DB70" w14:textId="613F44E4" w:rsidR="00DF69E3" w:rsidRPr="00FA1E48" w:rsidRDefault="00E961C0"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It is now possible to switch off the backlight of the internal display</w:t>
      </w:r>
      <w:r w:rsidR="007175A5" w:rsidRPr="00FA1E48">
        <w:rPr>
          <w:rFonts w:ascii="Verdana" w:eastAsia="Times New Roman" w:hAnsi="Verdana"/>
          <w:color w:val="676767"/>
          <w:sz w:val="16"/>
          <w:szCs w:val="16"/>
          <w:lang w:val="en-GB"/>
        </w:rPr>
        <w:t xml:space="preserve"> using the latest VictronConnect app</w:t>
      </w:r>
      <w:r w:rsidR="00DF69E3" w:rsidRPr="00FA1E48">
        <w:rPr>
          <w:rFonts w:ascii="Verdana" w:eastAsia="Times New Roman" w:hAnsi="Verdana"/>
          <w:color w:val="676767"/>
          <w:sz w:val="16"/>
          <w:szCs w:val="16"/>
          <w:lang w:val="en-GB"/>
        </w:rPr>
        <w:t>.</w:t>
      </w:r>
    </w:p>
    <w:p w14:paraId="3CB0D49D" w14:textId="00E1D7A4" w:rsidR="00DF69E3" w:rsidRPr="00FA1E48" w:rsidRDefault="00DF69E3" w:rsidP="006A2F9E">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low SOC alarm, no longer using the discharge floor and internal non-editable 90% level to generate the alarm</w:t>
      </w:r>
      <w:r w:rsidR="006A2F9E" w:rsidRPr="00FA1E48">
        <w:rPr>
          <w:rFonts w:ascii="Verdana" w:eastAsia="Times New Roman" w:hAnsi="Verdana"/>
          <w:color w:val="676767"/>
          <w:sz w:val="16"/>
          <w:szCs w:val="16"/>
          <w:lang w:val="en-GB"/>
        </w:rPr>
        <w:t>.</w:t>
      </w:r>
      <w:r w:rsidR="00E961C0" w:rsidRPr="00FA1E48">
        <w:rPr>
          <w:rFonts w:ascii="Verdana" w:eastAsia="Times New Roman" w:hAnsi="Verdana"/>
          <w:color w:val="676767"/>
          <w:sz w:val="16"/>
          <w:szCs w:val="16"/>
          <w:lang w:val="en-GB"/>
        </w:rPr>
        <w:t xml:space="preserve"> </w:t>
      </w:r>
      <w:r w:rsidR="001B70BC" w:rsidRPr="00FA1E48">
        <w:rPr>
          <w:rFonts w:ascii="Verdana" w:eastAsia="Times New Roman" w:hAnsi="Verdana"/>
          <w:color w:val="676767"/>
          <w:sz w:val="16"/>
          <w:szCs w:val="16"/>
          <w:lang w:val="en-GB"/>
        </w:rPr>
        <w:t>The low SOC</w:t>
      </w:r>
      <w:r w:rsidR="00E961C0" w:rsidRPr="00FA1E48">
        <w:rPr>
          <w:rFonts w:ascii="Verdana" w:eastAsia="Times New Roman" w:hAnsi="Verdana"/>
          <w:color w:val="676767"/>
          <w:sz w:val="16"/>
          <w:szCs w:val="16"/>
          <w:lang w:val="en-GB"/>
        </w:rPr>
        <w:t xml:space="preserve"> alarm only uses the low SOC shutdown settings.</w:t>
      </w:r>
    </w:p>
    <w:p w14:paraId="082E8F18" w14:textId="7B24D2F6" w:rsidR="007175A5" w:rsidRPr="00FA1E48" w:rsidRDefault="007175A5" w:rsidP="006A2F9E">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low battery voltage alarm when powering up the unit by connecting the battery.</w:t>
      </w:r>
    </w:p>
    <w:p w14:paraId="63BDCC8D" w14:textId="6AB43D79" w:rsidR="007175A5" w:rsidRPr="00FA1E48" w:rsidRDefault="007175A5" w:rsidP="006A2F9E">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Report the inverter power as Watts instead of VA and add inverter current on the built-in display.</w:t>
      </w:r>
    </w:p>
    <w:p w14:paraId="5BFB82FB" w14:textId="77777777" w:rsidR="00F23910" w:rsidRPr="00FA1E48" w:rsidRDefault="00F23910" w:rsidP="00F23910">
      <w:pPr>
        <w:rPr>
          <w:rFonts w:ascii="Verdana" w:hAnsi="Verdana"/>
          <w:color w:val="676767"/>
          <w:sz w:val="16"/>
          <w:szCs w:val="16"/>
          <w:lang w:val="en-GB"/>
        </w:rPr>
      </w:pPr>
    </w:p>
    <w:p w14:paraId="5ADCAC73" w14:textId="77777777" w:rsidR="00F23910" w:rsidRPr="00FA1E48" w:rsidRDefault="00F23910" w:rsidP="00F23910">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33E4A71C" w14:textId="77777777" w:rsidR="00721222" w:rsidRPr="00FA1E48" w:rsidRDefault="00721222" w:rsidP="0072122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support for generators:</w:t>
      </w:r>
    </w:p>
    <w:p w14:paraId="5613AF11" w14:textId="3A7D8EA5" w:rsidR="00721222" w:rsidRPr="00FA1E48" w:rsidRDefault="00721222" w:rsidP="00721222">
      <w:pPr>
        <w:pStyle w:val="ListParagraph"/>
        <w:numPr>
          <w:ilvl w:val="1"/>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The inverter has an increased tolerance for irregularities on the ac input like fast frequency changes or voltage changes. For robust generator control enable 'moderate generator load changes' and switch off the 'UPS function'.</w:t>
      </w:r>
    </w:p>
    <w:p w14:paraId="7DD614CC" w14:textId="09E7A498" w:rsidR="00721222" w:rsidRPr="00FA1E48" w:rsidRDefault="00721222" w:rsidP="00721222">
      <w:pPr>
        <w:pStyle w:val="ListParagraph"/>
        <w:numPr>
          <w:ilvl w:val="1"/>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'moderate generator load changes' setting, enabling this lets the inverter absorb sudden load changes and slowly transfer them to the generator. This prevents speed variations in the generator.</w:t>
      </w:r>
    </w:p>
    <w:p w14:paraId="20E0AAB9" w14:textId="3185D1EB" w:rsidR="00721222" w:rsidRPr="00FA1E48" w:rsidRDefault="00721222" w:rsidP="00721222">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'UPS function', this realizes a faster transfer to inverter mode when the mains stops. This function is enabled by default.</w:t>
      </w:r>
    </w:p>
    <w:p w14:paraId="6FF83E19" w14:textId="5A7EA071" w:rsidR="007175A5" w:rsidRPr="00FA1E48" w:rsidRDefault="00203C39"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lastRenderedPageBreak/>
        <w:t xml:space="preserve">Reduce charge current at higher </w:t>
      </w:r>
      <w:r w:rsidR="00721222" w:rsidRPr="00FA1E48">
        <w:rPr>
          <w:rFonts w:ascii="Verdana" w:eastAsia="Times New Roman" w:hAnsi="Verdana"/>
          <w:color w:val="676767"/>
          <w:sz w:val="16"/>
          <w:szCs w:val="16"/>
          <w:lang w:val="en-GB"/>
        </w:rPr>
        <w:t xml:space="preserve">battery </w:t>
      </w:r>
      <w:r w:rsidRPr="00FA1E48">
        <w:rPr>
          <w:rFonts w:ascii="Verdana" w:eastAsia="Times New Roman" w:hAnsi="Verdana"/>
          <w:color w:val="676767"/>
          <w:sz w:val="16"/>
          <w:szCs w:val="16"/>
          <w:lang w:val="en-GB"/>
        </w:rPr>
        <w:t>voltages and/or lower AC input voltages. At 230V, the maximum charge current at 57.6V is now approximately 88A</w:t>
      </w:r>
      <w:r w:rsidR="00721222" w:rsidRPr="00FA1E48">
        <w:rPr>
          <w:rFonts w:ascii="Verdana" w:eastAsia="Times New Roman" w:hAnsi="Verdana"/>
          <w:color w:val="676767"/>
          <w:sz w:val="16"/>
          <w:szCs w:val="16"/>
          <w:lang w:val="en-GB"/>
        </w:rPr>
        <w:t xml:space="preserve"> unless derated due to ambient/internal temperature</w:t>
      </w:r>
      <w:r w:rsidRPr="00FA1E48">
        <w:rPr>
          <w:rFonts w:ascii="Verdana" w:eastAsia="Times New Roman" w:hAnsi="Verdana"/>
          <w:color w:val="676767"/>
          <w:sz w:val="16"/>
          <w:szCs w:val="16"/>
          <w:lang w:val="en-GB"/>
        </w:rPr>
        <w:t xml:space="preserve">. </w:t>
      </w:r>
      <w:r w:rsidR="00721222" w:rsidRPr="00FA1E48">
        <w:rPr>
          <w:rFonts w:ascii="Verdana" w:eastAsia="Times New Roman" w:hAnsi="Verdana"/>
          <w:color w:val="676767"/>
          <w:sz w:val="16"/>
          <w:szCs w:val="16"/>
          <w:lang w:val="en-GB"/>
        </w:rPr>
        <w:t>The maximum achievable charge current was higher, approximately 95A under the same conditions.</w:t>
      </w:r>
    </w:p>
    <w:p w14:paraId="5B7C2C5E" w14:textId="4EBE2758" w:rsidR="00F23910"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Update Battery Life state if the minimum discharge soc setting is lowered externally during operation</w:t>
      </w:r>
      <w:r w:rsidR="00F23910" w:rsidRPr="00FA1E48">
        <w:rPr>
          <w:rFonts w:ascii="Verdana" w:eastAsia="Times New Roman" w:hAnsi="Verdana"/>
          <w:color w:val="676767"/>
          <w:sz w:val="16"/>
          <w:szCs w:val="16"/>
          <w:lang w:val="en-GB"/>
        </w:rPr>
        <w:t>.</w:t>
      </w:r>
    </w:p>
    <w:p w14:paraId="1FA09D30" w14:textId="23AFCDF8" w:rsidR="00DF69E3"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low SOC shutdown </w:t>
      </w:r>
      <w:r w:rsidR="00781EC5">
        <w:rPr>
          <w:rFonts w:ascii="Verdana" w:eastAsia="Times New Roman" w:hAnsi="Verdana"/>
          <w:color w:val="676767"/>
          <w:sz w:val="16"/>
          <w:szCs w:val="16"/>
          <w:lang w:val="en-GB"/>
        </w:rPr>
        <w:t>behaviour</w:t>
      </w:r>
      <w:r w:rsidR="00A57FE0" w:rsidRPr="00FA1E48">
        <w:rPr>
          <w:rFonts w:ascii="Verdana" w:eastAsia="Times New Roman" w:hAnsi="Verdana"/>
          <w:color w:val="676767"/>
          <w:sz w:val="16"/>
          <w:szCs w:val="16"/>
          <w:lang w:val="en-GB"/>
        </w:rPr>
        <w:t>, it did not take the AC input into account.</w:t>
      </w:r>
    </w:p>
    <w:p w14:paraId="0D146CA6" w14:textId="64B9806C" w:rsidR="00DF69E3" w:rsidRPr="00FA1E48" w:rsidRDefault="00DF69E3"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Add conditional AC input disconnect </w:t>
      </w:r>
      <w:r w:rsidR="006A2F9E" w:rsidRPr="00FA1E48">
        <w:rPr>
          <w:rFonts w:ascii="Verdana" w:eastAsia="Times New Roman" w:hAnsi="Verdana"/>
          <w:color w:val="676767"/>
          <w:sz w:val="16"/>
          <w:szCs w:val="16"/>
          <w:lang w:val="en-GB"/>
        </w:rPr>
        <w:t>feature.</w:t>
      </w:r>
    </w:p>
    <w:p w14:paraId="3B80AA44" w14:textId="29328395"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Clear PE-Neutral error condition when disconnecting from the grid, this allows for easy mains plug reversal to fix this issue.</w:t>
      </w:r>
    </w:p>
    <w:p w14:paraId="11EEA1C1" w14:textId="68248D6E"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BMS discharge current limit 0 shuts down the unit when </w:t>
      </w:r>
      <w:r w:rsidR="00AC064A" w:rsidRPr="00FA1E48">
        <w:rPr>
          <w:rFonts w:ascii="Verdana" w:eastAsia="Times New Roman" w:hAnsi="Verdana"/>
          <w:color w:val="676767"/>
          <w:sz w:val="16"/>
          <w:szCs w:val="16"/>
          <w:lang w:val="en-GB"/>
        </w:rPr>
        <w:t xml:space="preserve">it operates </w:t>
      </w:r>
      <w:r w:rsidRPr="00FA1E48">
        <w:rPr>
          <w:rFonts w:ascii="Verdana" w:eastAsia="Times New Roman" w:hAnsi="Verdana"/>
          <w:color w:val="676767"/>
          <w:sz w:val="16"/>
          <w:szCs w:val="16"/>
          <w:lang w:val="en-GB"/>
        </w:rPr>
        <w:t>in inverter</w:t>
      </w:r>
      <w:r w:rsidR="00AC064A" w:rsidRPr="00FA1E48">
        <w:rPr>
          <w:rFonts w:ascii="Verdana" w:eastAsia="Times New Roman" w:hAnsi="Verdana"/>
          <w:color w:val="676767"/>
          <w:sz w:val="16"/>
          <w:szCs w:val="16"/>
          <w:lang w:val="en-GB"/>
        </w:rPr>
        <w:t xml:space="preserve"> (island)</w:t>
      </w:r>
      <w:r w:rsidRPr="00FA1E48">
        <w:rPr>
          <w:rFonts w:ascii="Verdana" w:eastAsia="Times New Roman" w:hAnsi="Verdana"/>
          <w:color w:val="676767"/>
          <w:sz w:val="16"/>
          <w:szCs w:val="16"/>
          <w:lang w:val="en-GB"/>
        </w:rPr>
        <w:t xml:space="preserve"> mode, any other value resumes normal operation.</w:t>
      </w:r>
    </w:p>
    <w:p w14:paraId="26E582C5" w14:textId="0EE9A0F4"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Setting the on/off mode to 'Inverter only' </w:t>
      </w:r>
      <w:r w:rsidR="00721222" w:rsidRPr="00FA1E48">
        <w:rPr>
          <w:rFonts w:ascii="Verdana" w:eastAsia="Times New Roman" w:hAnsi="Verdana"/>
          <w:color w:val="676767"/>
          <w:sz w:val="16"/>
          <w:szCs w:val="16"/>
          <w:lang w:val="en-GB"/>
        </w:rPr>
        <w:t xml:space="preserve">now </w:t>
      </w:r>
      <w:r w:rsidRPr="00FA1E48">
        <w:rPr>
          <w:rFonts w:ascii="Verdana" w:eastAsia="Times New Roman" w:hAnsi="Verdana"/>
          <w:color w:val="676767"/>
          <w:sz w:val="16"/>
          <w:szCs w:val="16"/>
          <w:lang w:val="en-GB"/>
        </w:rPr>
        <w:t>disconnects from the grid</w:t>
      </w:r>
      <w:r w:rsidR="00721222" w:rsidRPr="00FA1E48">
        <w:rPr>
          <w:rFonts w:ascii="Verdana" w:eastAsia="Times New Roman" w:hAnsi="Verdana"/>
          <w:color w:val="676767"/>
          <w:sz w:val="16"/>
          <w:szCs w:val="16"/>
          <w:lang w:val="en-GB"/>
        </w:rPr>
        <w:t xml:space="preserve">, in line with the </w:t>
      </w:r>
      <w:bookmarkStart w:id="26" w:name="_Hlk219102842"/>
      <w:r w:rsidR="00721222" w:rsidRPr="00FA1E48">
        <w:rPr>
          <w:rFonts w:ascii="Verdana" w:eastAsia="Times New Roman" w:hAnsi="Verdana"/>
          <w:color w:val="676767"/>
          <w:sz w:val="16"/>
          <w:szCs w:val="16"/>
          <w:lang w:val="en-GB"/>
        </w:rPr>
        <w:t>VE.Bus</w:t>
      </w:r>
      <w:bookmarkEnd w:id="26"/>
      <w:r w:rsidR="00721222" w:rsidRPr="00FA1E48">
        <w:rPr>
          <w:rFonts w:ascii="Verdana" w:eastAsia="Times New Roman" w:hAnsi="Verdana"/>
          <w:color w:val="676767"/>
          <w:sz w:val="16"/>
          <w:szCs w:val="16"/>
          <w:lang w:val="en-GB"/>
        </w:rPr>
        <w:t xml:space="preserve"> Inverter/chargers.</w:t>
      </w:r>
    </w:p>
    <w:p w14:paraId="0AE97C86" w14:textId="28E728C0"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Change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of the battery state 'sustain' (=battery discharged). In ESS mode 'optimized' the unit switches to trickle charge mode where previously it would charge the battery at full power from the grid.</w:t>
      </w:r>
    </w:p>
    <w:p w14:paraId="43EB5AA0" w14:textId="3C236BDA"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mains plug disconnect detection reliability for systems that are not allowed to feed energy to the grid. This is realized by always drawing a small current from the grid, so we can reliably detect grid absence.</w:t>
      </w:r>
    </w:p>
    <w:p w14:paraId="77AFDC89" w14:textId="40E6E39D" w:rsidR="006A2F9E" w:rsidRPr="00FA1E48" w:rsidRDefault="006A2F9E" w:rsidP="00F2391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remove on/off pass-through when using the SmallBMS. Before the system would also flag that the battery is discharged.</w:t>
      </w:r>
    </w:p>
    <w:p w14:paraId="4AD6416C" w14:textId="77777777" w:rsidR="00F23910" w:rsidRPr="00FA1E48" w:rsidRDefault="00F23910" w:rsidP="002E572E">
      <w:pPr>
        <w:shd w:val="clear" w:color="auto" w:fill="FFFFFF"/>
        <w:rPr>
          <w:rStyle w:val="Strong"/>
          <w:rFonts w:ascii="Verdana" w:hAnsi="Verdana"/>
          <w:b w:val="0"/>
          <w:bCs w:val="0"/>
          <w:color w:val="676767"/>
          <w:sz w:val="17"/>
          <w:szCs w:val="17"/>
          <w:lang w:val="en-GB"/>
        </w:rPr>
      </w:pPr>
    </w:p>
    <w:p w14:paraId="35EBCBB9" w14:textId="60053362" w:rsidR="005F0F9C" w:rsidRPr="00FA1E48" w:rsidRDefault="005F0F9C" w:rsidP="005F0F9C">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v1.10</w:t>
      </w:r>
      <w:r w:rsidRPr="00FA1E48">
        <w:rPr>
          <w:rStyle w:val="Strong"/>
          <w:rFonts w:ascii="Verdana" w:hAnsi="Verdana"/>
          <w:color w:val="676767"/>
          <w:sz w:val="17"/>
          <w:szCs w:val="17"/>
          <w:lang w:val="en-GB"/>
        </w:rPr>
        <w:t xml:space="preserve"> –</w:t>
      </w:r>
      <w:r w:rsidR="002D10B9" w:rsidRPr="00FA1E48">
        <w:rPr>
          <w:rStyle w:val="Strong"/>
          <w:rFonts w:ascii="Verdana" w:hAnsi="Verdana"/>
          <w:color w:val="676767"/>
          <w:sz w:val="17"/>
          <w:szCs w:val="17"/>
          <w:lang w:val="en-GB"/>
        </w:rPr>
        <w:t xml:space="preserve"> 7 July 2022</w:t>
      </w:r>
    </w:p>
    <w:p w14:paraId="31F336B3" w14:textId="77777777" w:rsidR="005F0F9C" w:rsidRPr="00FA1E48" w:rsidRDefault="005F0F9C" w:rsidP="005F0F9C">
      <w:pPr>
        <w:pStyle w:val="ListParagraph"/>
        <w:ind w:left="0"/>
        <w:rPr>
          <w:rFonts w:ascii="Verdana" w:eastAsia="Times New Roman" w:hAnsi="Verdana" w:cs="Times New Roman"/>
          <w:color w:val="676767"/>
          <w:sz w:val="16"/>
          <w:szCs w:val="16"/>
          <w:lang w:val="en-GB"/>
        </w:rPr>
      </w:pPr>
    </w:p>
    <w:p w14:paraId="5A86373C" w14:textId="77777777" w:rsidR="005F0F9C" w:rsidRPr="00FA1E48" w:rsidRDefault="005F0F9C" w:rsidP="005F0F9C">
      <w:pPr>
        <w:pStyle w:val="ListParagraph"/>
        <w:ind w:left="0"/>
        <w:rPr>
          <w:rStyle w:val="Emphasis"/>
          <w:lang w:val="en-GB"/>
        </w:rPr>
      </w:pPr>
      <w:r w:rsidRPr="00FA1E48">
        <w:rPr>
          <w:rStyle w:val="Emphasis"/>
          <w:rFonts w:ascii="Verdana" w:hAnsi="Verdana"/>
          <w:color w:val="676767"/>
          <w:sz w:val="16"/>
          <w:szCs w:val="16"/>
          <w:lang w:val="en-GB"/>
        </w:rPr>
        <w:t>Changes applying to all RS products (Inverter RS, Multi RS and MPPT RS):</w:t>
      </w:r>
    </w:p>
    <w:p w14:paraId="03F8A667" w14:textId="77777777"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Reset all protections when using the power switch, remote off input or device mode off command so the device can be restarted remotely.</w:t>
      </w:r>
    </w:p>
    <w:p w14:paraId="623A5543" w14:textId="6233C835"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Repeated absorption interval parameter can now be set to 0 to disable this functionality as required by some batteries.</w:t>
      </w:r>
    </w:p>
    <w:p w14:paraId="77949170" w14:textId="6C3C37A6"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Allow fan operation during and immediately after firmware updates, to prevent a temperature warning/alarm when updating a unit that is running hot.</w:t>
      </w:r>
    </w:p>
    <w:p w14:paraId="5D2FBC1C" w14:textId="5BBAC233"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under-voltage lockout on the DC bus voltage so the internal supply keeps working under all conditions.</w:t>
      </w:r>
    </w:p>
    <w:p w14:paraId="72E5D30A" w14:textId="77777777" w:rsidR="005F0F9C" w:rsidRPr="00FA1E48" w:rsidRDefault="005F0F9C" w:rsidP="005F0F9C">
      <w:pPr>
        <w:rPr>
          <w:rFonts w:ascii="Verdana" w:hAnsi="Verdana"/>
          <w:color w:val="676767"/>
          <w:sz w:val="16"/>
          <w:szCs w:val="16"/>
          <w:lang w:val="en-GB"/>
        </w:rPr>
      </w:pPr>
    </w:p>
    <w:p w14:paraId="75DE0F74" w14:textId="77777777" w:rsidR="005F0F9C" w:rsidRPr="00FA1E48" w:rsidRDefault="005F0F9C" w:rsidP="005F0F9C">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68A6AADA" w14:textId="46095AC0"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Shutdown the inverter when the connection to the BMS is lost after 3 minutes.</w:t>
      </w:r>
    </w:p>
    <w:p w14:paraId="6FEB4D2A" w14:textId="26B8F2E6"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AC coupled PV inverter control mechanism in combination with managed batteries.</w:t>
      </w:r>
    </w:p>
    <w:p w14:paraId="204B2943" w14:textId="4985A1F8"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All inverter AC voltages report RMS values.</w:t>
      </w:r>
    </w:p>
    <w:p w14:paraId="26A37997" w14:textId="202F8A8C" w:rsidR="00B55F32" w:rsidRPr="00FA1E48" w:rsidRDefault="00B55F32"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Improve inverter protection reporting if the cause is an empty battery.</w:t>
      </w:r>
    </w:p>
    <w:p w14:paraId="5C462D80" w14:textId="1496452B"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Increase detection time for error </w:t>
      </w:r>
      <w:r w:rsidR="00EA073B" w:rsidRPr="00FA1E48">
        <w:rPr>
          <w:rFonts w:ascii="Verdana" w:eastAsia="Times New Roman" w:hAnsi="Verdana"/>
          <w:color w:val="676767"/>
          <w:sz w:val="16"/>
          <w:szCs w:val="16"/>
          <w:lang w:val="en-GB"/>
        </w:rPr>
        <w:t>#</w:t>
      </w:r>
      <w:r w:rsidRPr="00FA1E48">
        <w:rPr>
          <w:rFonts w:ascii="Verdana" w:eastAsia="Times New Roman" w:hAnsi="Verdana"/>
          <w:color w:val="676767"/>
          <w:sz w:val="16"/>
          <w:szCs w:val="16"/>
          <w:lang w:val="en-GB"/>
        </w:rPr>
        <w:t>201, switching on a huge load could cause a false positive trigger.</w:t>
      </w:r>
    </w:p>
    <w:p w14:paraId="7787FD0F" w14:textId="43B4CB1B"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Improve </w:t>
      </w:r>
      <w:r w:rsidR="00EA073B" w:rsidRPr="00FA1E48">
        <w:rPr>
          <w:rFonts w:ascii="Verdana" w:eastAsia="Times New Roman" w:hAnsi="Verdana"/>
          <w:color w:val="676767"/>
          <w:sz w:val="16"/>
          <w:szCs w:val="16"/>
          <w:lang w:val="en-GB"/>
        </w:rPr>
        <w:t xml:space="preserve">inverter </w:t>
      </w:r>
      <w:r w:rsidRPr="00FA1E48">
        <w:rPr>
          <w:rFonts w:ascii="Verdana" w:eastAsia="Times New Roman" w:hAnsi="Verdana"/>
          <w:color w:val="676767"/>
          <w:sz w:val="16"/>
          <w:szCs w:val="16"/>
          <w:lang w:val="en-GB"/>
        </w:rPr>
        <w:t xml:space="preserve">dynamic cut-off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by using the actual battery current when available from a BMS or BMV.</w:t>
      </w:r>
    </w:p>
    <w:p w14:paraId="25C8DAF5" w14:textId="0BA31443"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device sleep/wakeup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when dynamic cut-off is enabled or when using the low SOC shutdown function.</w:t>
      </w:r>
    </w:p>
    <w:p w14:paraId="2584B848" w14:textId="77777777" w:rsidR="005F0F9C" w:rsidRPr="00FA1E48" w:rsidRDefault="005F0F9C" w:rsidP="005F0F9C">
      <w:pPr>
        <w:rPr>
          <w:rFonts w:ascii="Verdana" w:hAnsi="Verdana"/>
          <w:color w:val="676767"/>
          <w:sz w:val="16"/>
          <w:szCs w:val="16"/>
          <w:lang w:val="en-GB"/>
        </w:rPr>
      </w:pPr>
    </w:p>
    <w:p w14:paraId="6F9E5C5F" w14:textId="77777777" w:rsidR="005F0F9C" w:rsidRPr="00FA1E48" w:rsidRDefault="005F0F9C" w:rsidP="005F0F9C">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1EF8699A" w14:textId="4FCD050C" w:rsidR="00EA073B" w:rsidRPr="00FA1E48" w:rsidRDefault="00EA073B"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charge sequence, charging from the AC input is not possible if the AC input cannot be used e.g. due to </w:t>
      </w:r>
      <w:r w:rsidR="0071695B" w:rsidRPr="00FA1E48">
        <w:rPr>
          <w:rFonts w:ascii="Verdana" w:eastAsia="Times New Roman" w:hAnsi="Verdana"/>
          <w:color w:val="676767"/>
          <w:sz w:val="16"/>
          <w:szCs w:val="16"/>
          <w:lang w:val="en-GB"/>
        </w:rPr>
        <w:t>an</w:t>
      </w:r>
      <w:r w:rsidRPr="00FA1E48">
        <w:rPr>
          <w:rFonts w:ascii="Verdana" w:eastAsia="Times New Roman" w:hAnsi="Verdana"/>
          <w:color w:val="676767"/>
          <w:sz w:val="16"/>
          <w:szCs w:val="16"/>
          <w:lang w:val="en-GB"/>
        </w:rPr>
        <w:t xml:space="preserve"> AUX input rule.</w:t>
      </w:r>
    </w:p>
    <w:p w14:paraId="28895F79" w14:textId="48DB0E9F"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repeated absorption interval </w:t>
      </w:r>
      <w:r w:rsidR="00781EC5">
        <w:rPr>
          <w:rFonts w:ascii="Verdana" w:eastAsia="Times New Roman" w:hAnsi="Verdana"/>
          <w:color w:val="676767"/>
          <w:sz w:val="16"/>
          <w:szCs w:val="16"/>
          <w:lang w:val="en-GB"/>
        </w:rPr>
        <w:t>behaviour</w:t>
      </w:r>
      <w:r w:rsidRPr="00FA1E48">
        <w:rPr>
          <w:rFonts w:ascii="Verdana" w:eastAsia="Times New Roman" w:hAnsi="Verdana"/>
          <w:color w:val="676767"/>
          <w:sz w:val="16"/>
          <w:szCs w:val="16"/>
          <w:lang w:val="en-GB"/>
        </w:rPr>
        <w:t xml:space="preserve"> in ESS mode, it tries to charge from solar power first, if this is not successful it will charge from the grid after a day.</w:t>
      </w:r>
    </w:p>
    <w:p w14:paraId="39205E81" w14:textId="340C8330"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Speed-up AC input relay open sequence by switching off both poles of the contactor coil at the same time.</w:t>
      </w:r>
    </w:p>
    <w:p w14:paraId="29D64186" w14:textId="43576648"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bulk protection mechanism when charging from the grid.</w:t>
      </w:r>
    </w:p>
    <w:p w14:paraId="1B9C702C" w14:textId="3317597F"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ESS control flag “DisableCharge”.</w:t>
      </w:r>
    </w:p>
    <w:p w14:paraId="7ED81D29" w14:textId="5AE2EADC" w:rsidR="005F0F9C"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inverter protections: an active inverter alarm caused the unit to shut-down</w:t>
      </w:r>
      <w:r w:rsidR="005F0F9C" w:rsidRPr="00FA1E48">
        <w:rPr>
          <w:rFonts w:ascii="Verdana" w:eastAsia="Times New Roman" w:hAnsi="Verdana"/>
          <w:color w:val="676767"/>
          <w:sz w:val="16"/>
          <w:szCs w:val="16"/>
          <w:lang w:val="en-GB"/>
        </w:rPr>
        <w:t>.</w:t>
      </w:r>
    </w:p>
    <w:p w14:paraId="4E58D722" w14:textId="1F5542D0" w:rsidR="00B55F32" w:rsidRPr="00FA1E48" w:rsidRDefault="00B55F32"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AC incoming solar power on the display when connected to the grid.</w:t>
      </w:r>
    </w:p>
    <w:p w14:paraId="2544C333" w14:textId="77777777" w:rsidR="00EA073B" w:rsidRPr="00FA1E48" w:rsidRDefault="00EA073B" w:rsidP="00EA073B">
      <w:pPr>
        <w:pStyle w:val="ListParagraph"/>
        <w:ind w:left="0"/>
        <w:rPr>
          <w:rStyle w:val="Emphasis"/>
          <w:rFonts w:ascii="Verdana" w:hAnsi="Verdana"/>
          <w:color w:val="676767"/>
          <w:sz w:val="16"/>
          <w:szCs w:val="16"/>
          <w:lang w:val="en-GB"/>
        </w:rPr>
      </w:pPr>
    </w:p>
    <w:p w14:paraId="63F79908" w14:textId="3DB0F158" w:rsidR="00EA073B" w:rsidRPr="00FA1E48" w:rsidRDefault="00EA073B" w:rsidP="00EA073B">
      <w:pPr>
        <w:pStyle w:val="ListParagraph"/>
        <w:ind w:left="0"/>
        <w:rPr>
          <w:i/>
          <w:iCs/>
          <w:sz w:val="16"/>
          <w:szCs w:val="16"/>
          <w:lang w:val="en-GB"/>
        </w:rPr>
      </w:pPr>
      <w:r w:rsidRPr="00FA1E48">
        <w:rPr>
          <w:rStyle w:val="Emphasis"/>
          <w:rFonts w:ascii="Verdana" w:hAnsi="Verdana"/>
          <w:color w:val="676767"/>
          <w:sz w:val="16"/>
          <w:szCs w:val="16"/>
          <w:lang w:val="en-GB"/>
        </w:rPr>
        <w:t>Bluetooth interface:</w:t>
      </w:r>
    </w:p>
    <w:p w14:paraId="2CB6A2DF" w14:textId="4B3A3F2C" w:rsidR="00EA073B" w:rsidRPr="00FA1E48" w:rsidRDefault="00EA073B" w:rsidP="00EA073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Add support for live data advertisement, use VictronConnect v5.70beta5 or newer. Keep in mind that this functionality needs to be enabled explicitly.</w:t>
      </w:r>
    </w:p>
    <w:p w14:paraId="43E3B990" w14:textId="77777777" w:rsidR="005F0F9C" w:rsidRPr="00FA1E48" w:rsidRDefault="005F0F9C" w:rsidP="00EA073B">
      <w:pPr>
        <w:rPr>
          <w:rFonts w:ascii="Verdana" w:eastAsia="Times New Roman" w:hAnsi="Verdana"/>
          <w:color w:val="676767"/>
          <w:sz w:val="16"/>
          <w:szCs w:val="16"/>
          <w:lang w:val="en-GB"/>
        </w:rPr>
      </w:pPr>
    </w:p>
    <w:p w14:paraId="125292F8" w14:textId="77777777" w:rsidR="005F0F9C" w:rsidRPr="00FA1E48" w:rsidRDefault="005F0F9C" w:rsidP="005F0F9C">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2CDA191D" w14:textId="72007A0C" w:rsidR="005F0F9C" w:rsidRPr="00FA1E48" w:rsidRDefault="005F0F9C" w:rsidP="005F0F9C">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Update PGN</w:t>
      </w:r>
      <w:r w:rsidR="00EA073B" w:rsidRPr="00FA1E48">
        <w:rPr>
          <w:rFonts w:ascii="Verdana" w:eastAsia="Times New Roman" w:hAnsi="Verdana"/>
          <w:color w:val="676767"/>
          <w:sz w:val="16"/>
          <w:szCs w:val="16"/>
          <w:lang w:val="en-GB"/>
        </w:rPr>
        <w:t xml:space="preserve"> 126464</w:t>
      </w:r>
      <w:r w:rsidRPr="00FA1E48">
        <w:rPr>
          <w:rFonts w:ascii="Verdana" w:eastAsia="Times New Roman" w:hAnsi="Verdana"/>
          <w:color w:val="676767"/>
          <w:sz w:val="16"/>
          <w:szCs w:val="16"/>
          <w:lang w:val="en-GB"/>
        </w:rPr>
        <w:t xml:space="preserve"> </w:t>
      </w:r>
      <w:r w:rsidR="00EA073B" w:rsidRPr="00FA1E48">
        <w:rPr>
          <w:rFonts w:ascii="Verdana" w:eastAsia="Times New Roman" w:hAnsi="Verdana"/>
          <w:color w:val="676767"/>
          <w:sz w:val="16"/>
          <w:szCs w:val="16"/>
          <w:lang w:val="en-GB"/>
        </w:rPr>
        <w:t xml:space="preserve">Received and transmit group function </w:t>
      </w:r>
      <w:r w:rsidRPr="00FA1E48">
        <w:rPr>
          <w:rFonts w:ascii="Verdana" w:eastAsia="Times New Roman" w:hAnsi="Verdana"/>
          <w:color w:val="676767"/>
          <w:sz w:val="16"/>
          <w:szCs w:val="16"/>
          <w:lang w:val="en-GB"/>
        </w:rPr>
        <w:t>content.</w:t>
      </w:r>
    </w:p>
    <w:p w14:paraId="61DEA84F" w14:textId="77777777" w:rsidR="005F0F9C" w:rsidRPr="00FA1E48" w:rsidRDefault="005F0F9C" w:rsidP="002E572E">
      <w:pPr>
        <w:shd w:val="clear" w:color="auto" w:fill="FFFFFF"/>
        <w:rPr>
          <w:rStyle w:val="Strong"/>
          <w:rFonts w:ascii="Verdana" w:hAnsi="Verdana"/>
          <w:b w:val="0"/>
          <w:bCs w:val="0"/>
          <w:color w:val="676767"/>
          <w:sz w:val="17"/>
          <w:szCs w:val="17"/>
          <w:lang w:val="en-GB"/>
        </w:rPr>
      </w:pPr>
    </w:p>
    <w:p w14:paraId="4F054F39" w14:textId="7F43EA3B" w:rsidR="00FA1801" w:rsidRPr="00FA1E48" w:rsidRDefault="00FA1801" w:rsidP="00FA1801">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v1.09</w:t>
      </w:r>
      <w:r w:rsidRPr="00FA1E48">
        <w:rPr>
          <w:rStyle w:val="Strong"/>
          <w:rFonts w:ascii="Verdana" w:hAnsi="Verdana"/>
          <w:color w:val="676767"/>
          <w:sz w:val="17"/>
          <w:szCs w:val="17"/>
          <w:lang w:val="en-GB"/>
        </w:rPr>
        <w:t xml:space="preserve"> – </w:t>
      </w:r>
      <w:r w:rsidR="002E3FCB" w:rsidRPr="00FA1E48">
        <w:rPr>
          <w:rStyle w:val="Strong"/>
          <w:rFonts w:ascii="Verdana" w:hAnsi="Verdana"/>
          <w:color w:val="676767"/>
          <w:sz w:val="17"/>
          <w:szCs w:val="17"/>
          <w:lang w:val="en-GB"/>
        </w:rPr>
        <w:t>28 March 2022</w:t>
      </w:r>
    </w:p>
    <w:p w14:paraId="19BD2AF5" w14:textId="77777777" w:rsidR="00FA1801" w:rsidRPr="00FA1E48" w:rsidRDefault="00FA1801" w:rsidP="00FA1801">
      <w:pPr>
        <w:pStyle w:val="ListParagraph"/>
        <w:ind w:left="0"/>
        <w:rPr>
          <w:rFonts w:ascii="Verdana" w:eastAsia="Times New Roman" w:hAnsi="Verdana" w:cs="Times New Roman"/>
          <w:color w:val="676767"/>
          <w:sz w:val="16"/>
          <w:szCs w:val="16"/>
          <w:lang w:val="en-GB"/>
        </w:rPr>
      </w:pPr>
    </w:p>
    <w:p w14:paraId="05C31F86" w14:textId="77777777" w:rsidR="000D2450" w:rsidRPr="00FA1E48" w:rsidRDefault="000D2450" w:rsidP="000D2450">
      <w:pPr>
        <w:pStyle w:val="ListParagraph"/>
        <w:ind w:left="0"/>
        <w:rPr>
          <w:rStyle w:val="Emphasis"/>
          <w:lang w:val="en-GB"/>
        </w:rPr>
      </w:pPr>
      <w:bookmarkStart w:id="27" w:name="_Hlk99100559"/>
      <w:r w:rsidRPr="00FA1E48">
        <w:rPr>
          <w:rStyle w:val="Emphasis"/>
          <w:rFonts w:ascii="Verdana" w:hAnsi="Verdana"/>
          <w:color w:val="676767"/>
          <w:sz w:val="16"/>
          <w:szCs w:val="16"/>
          <w:lang w:val="en-GB"/>
        </w:rPr>
        <w:t>Changes applying to all RS products (Inverter RS, Multi RS and MPPT RS):</w:t>
      </w:r>
    </w:p>
    <w:p w14:paraId="299D0BC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New derating function: the maximum output current is reduced on a linear basis from full current at 60V to 5A at 62V. Note that this relates to the output voltage at the battery terminals, and not to the voltage the battery itself, measured with voltage sense.</w:t>
      </w:r>
    </w:p>
    <w:p w14:paraId="08D8CE2C"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The maximum configurable charge voltage will be reduced from 62V to 60V. The actual charge voltage can be higher, due to temperature compensation as well as voltage drop over the cables in combination with Voltage sense. The reason to reduce the maximum configurable charge voltage is that specifying it at 62V is misleading, in combination with the derating. The equalization voltage upper limit is still 62V.</w:t>
      </w:r>
    </w:p>
    <w:p w14:paraId="006A2669"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user relay battery low/high voltage settings range for VictronConnect.</w:t>
      </w:r>
    </w:p>
    <w:p w14:paraId="0350350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Make over-charge protection error #29 less trigger happy when using external voltage control.</w:t>
      </w:r>
    </w:p>
    <w:p w14:paraId="370E3D4F" w14:textId="77777777" w:rsidR="000D2450" w:rsidRPr="00FA1E48" w:rsidRDefault="000D2450" w:rsidP="000D2450">
      <w:pPr>
        <w:rPr>
          <w:rFonts w:ascii="Verdana" w:hAnsi="Verdana"/>
          <w:color w:val="676767"/>
          <w:sz w:val="16"/>
          <w:szCs w:val="16"/>
          <w:lang w:val="en-GB"/>
        </w:rPr>
      </w:pPr>
    </w:p>
    <w:p w14:paraId="3852CBCA" w14:textId="77777777" w:rsidR="000D2450" w:rsidRPr="00FA1E48" w:rsidRDefault="000D2450" w:rsidP="000D2450">
      <w:pPr>
        <w:rPr>
          <w:rFonts w:ascii="Verdana" w:hAnsi="Verdana"/>
          <w:i/>
          <w:iCs/>
          <w:color w:val="676767"/>
          <w:sz w:val="16"/>
          <w:szCs w:val="16"/>
          <w:lang w:val="en-GB"/>
        </w:rPr>
      </w:pPr>
      <w:r w:rsidRPr="00FA1E48">
        <w:rPr>
          <w:rFonts w:ascii="Verdana" w:hAnsi="Verdana"/>
          <w:i/>
          <w:iCs/>
          <w:color w:val="676767"/>
          <w:sz w:val="16"/>
          <w:szCs w:val="16"/>
          <w:lang w:val="en-GB"/>
        </w:rPr>
        <w:t>Changes applying to Inverter RS and Multi RS only:</w:t>
      </w:r>
    </w:p>
    <w:p w14:paraId="5B60C59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Suppress frequency information when there is no voltage present, on the GX device you could still see 50Hz or 60Hz while the AC voltage was absent.</w:t>
      </w:r>
    </w:p>
    <w:p w14:paraId="2A884CEE"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Battery over-current error #18 now reports as an overload alarm condition.</w:t>
      </w:r>
    </w:p>
    <w:p w14:paraId="49FC0699" w14:textId="77777777" w:rsidR="000D2450" w:rsidRPr="00FA1E48" w:rsidRDefault="000D2450" w:rsidP="000D2450">
      <w:pPr>
        <w:rPr>
          <w:rFonts w:ascii="Verdana" w:hAnsi="Verdana"/>
          <w:color w:val="676767"/>
          <w:sz w:val="16"/>
          <w:szCs w:val="16"/>
          <w:lang w:val="en-GB"/>
        </w:rPr>
      </w:pPr>
    </w:p>
    <w:p w14:paraId="64960800" w14:textId="77777777" w:rsidR="000D2450" w:rsidRPr="00FA1E48" w:rsidRDefault="000D2450" w:rsidP="000D2450">
      <w:pPr>
        <w:rPr>
          <w:rFonts w:ascii="Verdana" w:hAnsi="Verdana"/>
          <w:i/>
          <w:iCs/>
          <w:color w:val="676767"/>
          <w:sz w:val="16"/>
          <w:szCs w:val="16"/>
          <w:lang w:val="en-GB"/>
        </w:rPr>
      </w:pPr>
      <w:r w:rsidRPr="00FA1E48">
        <w:rPr>
          <w:rFonts w:ascii="Verdana" w:hAnsi="Verdana"/>
          <w:i/>
          <w:iCs/>
          <w:color w:val="676767"/>
          <w:sz w:val="16"/>
          <w:szCs w:val="16"/>
          <w:lang w:val="en-GB"/>
        </w:rPr>
        <w:t>Changes applying to Multi RS only:</w:t>
      </w:r>
    </w:p>
    <w:p w14:paraId="6ABDE1D5"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Prevent battery current overload at low battery voltage when the inverter load jumps.</w:t>
      </w:r>
    </w:p>
    <w:p w14:paraId="118D8F8F"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Fix Grid disconnect log: conditions causing the inverter to switch off are now also logged. </w:t>
      </w:r>
    </w:p>
    <w:p w14:paraId="7EC918FE"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lastRenderedPageBreak/>
        <w:t>Increase PE-N voltage limit to 42V when using the AC input, the PE-N voltage limit for the internal relay remains at 8V. The higher PE-N voltage limit is also used during the relay test sequence. The 42V limit is chosen as this voltage is still considered to be safe to touch.</w:t>
      </w:r>
    </w:p>
    <w:p w14:paraId="03D0C362" w14:textId="77777777" w:rsidR="000D2450" w:rsidRPr="00FA1E48" w:rsidRDefault="000D2450" w:rsidP="000D2450">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Various fixes in ESS modes that are still in beta test stage.</w:t>
      </w:r>
    </w:p>
    <w:p w14:paraId="7AE44ADC" w14:textId="77777777" w:rsidR="000D2450" w:rsidRPr="00FA1E48" w:rsidRDefault="000D2450" w:rsidP="000D2450">
      <w:pPr>
        <w:ind w:left="360"/>
        <w:rPr>
          <w:rFonts w:ascii="Verdana" w:eastAsia="Times New Roman" w:hAnsi="Verdana"/>
          <w:color w:val="676767"/>
          <w:sz w:val="16"/>
          <w:szCs w:val="16"/>
          <w:lang w:val="en-GB"/>
        </w:rPr>
      </w:pPr>
    </w:p>
    <w:p w14:paraId="2318C5F8" w14:textId="77777777" w:rsidR="000D2450" w:rsidRPr="00FA1E48" w:rsidRDefault="000D2450" w:rsidP="000D2450">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086F923D" w14:textId="34F1F6AC" w:rsidR="000D2450" w:rsidRPr="00FA1E48" w:rsidRDefault="000D2450" w:rsidP="002E3FC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writing/changing the installation description using Unicode characters (PGN 126998).</w:t>
      </w:r>
    </w:p>
    <w:p w14:paraId="4190E84B" w14:textId="167EE731" w:rsidR="002E3FCB" w:rsidRPr="00FA1E48" w:rsidRDefault="002E3FCB" w:rsidP="002E3FCB">
      <w:pPr>
        <w:pStyle w:val="ListParagraph"/>
        <w:numPr>
          <w:ilvl w:val="0"/>
          <w:numId w:val="38"/>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Fix query acknowledge response code on a write-only register.</w:t>
      </w:r>
    </w:p>
    <w:bookmarkEnd w:id="27"/>
    <w:p w14:paraId="1DD4502E" w14:textId="77777777" w:rsidR="00FA1801" w:rsidRPr="00FA1E48" w:rsidRDefault="00FA1801" w:rsidP="002E572E">
      <w:pPr>
        <w:shd w:val="clear" w:color="auto" w:fill="FFFFFF"/>
        <w:rPr>
          <w:rStyle w:val="Strong"/>
          <w:rFonts w:ascii="Verdana" w:hAnsi="Verdana"/>
          <w:b w:val="0"/>
          <w:bCs w:val="0"/>
          <w:color w:val="676767"/>
          <w:sz w:val="17"/>
          <w:szCs w:val="17"/>
          <w:lang w:val="en-GB"/>
        </w:rPr>
      </w:pPr>
    </w:p>
    <w:p w14:paraId="3641E9BA" w14:textId="243BEA90" w:rsidR="00DC3751" w:rsidRPr="00FA1E48" w:rsidRDefault="00DC3751" w:rsidP="00DC3751">
      <w:pPr>
        <w:shd w:val="clear" w:color="auto" w:fill="FFFFFF"/>
        <w:rPr>
          <w:rStyle w:val="Strong"/>
          <w:rFonts w:ascii="Verdana" w:hAnsi="Verdana"/>
          <w:color w:val="676767"/>
          <w:sz w:val="17"/>
          <w:szCs w:val="17"/>
          <w:lang w:val="en-GB"/>
        </w:rPr>
      </w:pPr>
      <w:bookmarkStart w:id="28" w:name="_Hlk94515833"/>
      <w:r w:rsidRPr="00FA1E48">
        <w:rPr>
          <w:rFonts w:ascii="Verdana" w:hAnsi="Verdana"/>
          <w:b/>
          <w:bCs/>
          <w:color w:val="0072BC"/>
          <w:sz w:val="16"/>
          <w:szCs w:val="16"/>
          <w:lang w:val="en-GB"/>
        </w:rPr>
        <w:t>v1.08</w:t>
      </w:r>
      <w:r w:rsidRPr="00FA1E48">
        <w:rPr>
          <w:rStyle w:val="Strong"/>
          <w:rFonts w:ascii="Verdana" w:hAnsi="Verdana"/>
          <w:color w:val="676767"/>
          <w:sz w:val="17"/>
          <w:szCs w:val="17"/>
          <w:lang w:val="en-GB"/>
        </w:rPr>
        <w:t xml:space="preserve"> – 31 January 2022</w:t>
      </w:r>
    </w:p>
    <w:p w14:paraId="19B0569F" w14:textId="77777777" w:rsidR="00DC3751" w:rsidRPr="00FA1E48" w:rsidRDefault="00DC3751" w:rsidP="00DC3751">
      <w:pPr>
        <w:pStyle w:val="ListParagraph"/>
        <w:ind w:left="0"/>
        <w:rPr>
          <w:rFonts w:ascii="Verdana" w:eastAsia="Times New Roman" w:hAnsi="Verdana" w:cs="Times New Roman"/>
          <w:color w:val="676767"/>
          <w:sz w:val="16"/>
          <w:szCs w:val="16"/>
          <w:lang w:val="en-GB"/>
        </w:rPr>
      </w:pPr>
    </w:p>
    <w:p w14:paraId="05EB8691" w14:textId="13A75BA2" w:rsidR="00DC3751" w:rsidRPr="00FA1E48" w:rsidRDefault="00C65AF2" w:rsidP="00DC3751">
      <w:pPr>
        <w:pStyle w:val="ListParagraph"/>
        <w:ind w:left="0"/>
        <w:rPr>
          <w:rStyle w:val="Emphasis"/>
          <w:lang w:val="en-GB"/>
        </w:rPr>
      </w:pPr>
      <w:r w:rsidRPr="00FA1E48">
        <w:rPr>
          <w:rStyle w:val="Emphasis"/>
          <w:rFonts w:ascii="Verdana" w:hAnsi="Verdana"/>
          <w:color w:val="676767"/>
          <w:sz w:val="16"/>
          <w:szCs w:val="16"/>
          <w:lang w:val="en-GB"/>
        </w:rPr>
        <w:t>Changes</w:t>
      </w:r>
      <w:r w:rsidR="00DC3751" w:rsidRPr="00FA1E48">
        <w:rPr>
          <w:rStyle w:val="Emphasis"/>
          <w:rFonts w:ascii="Verdana" w:hAnsi="Verdana"/>
          <w:color w:val="676767"/>
          <w:sz w:val="16"/>
          <w:szCs w:val="16"/>
          <w:lang w:val="en-GB"/>
        </w:rPr>
        <w:t xml:space="preserve"> applying to all RS products (Inverter RS, Multi RS and MPPT RS):</w:t>
      </w:r>
    </w:p>
    <w:p w14:paraId="158235C9" w14:textId="325C319D" w:rsidR="0012524E" w:rsidRPr="00FA1E48" w:rsidRDefault="00B476E9" w:rsidP="0012524E">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DC3751" w:rsidRPr="00FA1E48">
        <w:rPr>
          <w:rFonts w:ascii="Verdana" w:eastAsia="Times New Roman" w:hAnsi="Verdana"/>
          <w:color w:val="676767"/>
          <w:sz w:val="16"/>
          <w:szCs w:val="16"/>
          <w:lang w:val="en-GB"/>
        </w:rPr>
        <w:t xml:space="preserve">ix false-positive error #201 </w:t>
      </w:r>
      <w:r w:rsidR="0012524E" w:rsidRPr="00FA1E48">
        <w:rPr>
          <w:rFonts w:ascii="Verdana" w:eastAsia="Times New Roman" w:hAnsi="Verdana"/>
          <w:color w:val="676767"/>
          <w:sz w:val="16"/>
          <w:szCs w:val="16"/>
          <w:lang w:val="en-GB"/>
        </w:rPr>
        <w:t xml:space="preserve">the detection levels were too strict and could be triggered falsely during </w:t>
      </w:r>
      <w:r w:rsidR="00410726" w:rsidRPr="00FA1E48">
        <w:rPr>
          <w:rFonts w:ascii="Verdana" w:eastAsia="Times New Roman" w:hAnsi="Verdana"/>
          <w:color w:val="676767"/>
          <w:sz w:val="16"/>
          <w:szCs w:val="16"/>
          <w:lang w:val="en-GB"/>
        </w:rPr>
        <w:t xml:space="preserve">MPPT </w:t>
      </w:r>
      <w:r w:rsidR="0012524E" w:rsidRPr="00FA1E48">
        <w:rPr>
          <w:rFonts w:ascii="Verdana" w:eastAsia="Times New Roman" w:hAnsi="Verdana"/>
          <w:color w:val="676767"/>
          <w:sz w:val="16"/>
          <w:szCs w:val="16"/>
          <w:lang w:val="en-GB"/>
        </w:rPr>
        <w:t xml:space="preserve">start-up in the morning and </w:t>
      </w:r>
      <w:r w:rsidR="00410726" w:rsidRPr="00FA1E48">
        <w:rPr>
          <w:rFonts w:ascii="Verdana" w:eastAsia="Times New Roman" w:hAnsi="Verdana"/>
          <w:color w:val="676767"/>
          <w:sz w:val="16"/>
          <w:szCs w:val="16"/>
          <w:lang w:val="en-GB"/>
        </w:rPr>
        <w:t xml:space="preserve">MPPT </w:t>
      </w:r>
      <w:r w:rsidR="0012524E" w:rsidRPr="00FA1E48">
        <w:rPr>
          <w:rFonts w:ascii="Verdana" w:eastAsia="Times New Roman" w:hAnsi="Verdana"/>
          <w:color w:val="676767"/>
          <w:sz w:val="16"/>
          <w:szCs w:val="16"/>
          <w:lang w:val="en-GB"/>
        </w:rPr>
        <w:t>shutdown in the evening.</w:t>
      </w:r>
    </w:p>
    <w:p w14:paraId="21A6E928" w14:textId="25D77671" w:rsidR="0012524E" w:rsidRPr="00FA1E48" w:rsidRDefault="00B476E9" w:rsidP="0012524E">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2524E" w:rsidRPr="00FA1E48">
        <w:rPr>
          <w:rFonts w:ascii="Verdana" w:eastAsia="Times New Roman" w:hAnsi="Verdana"/>
          <w:color w:val="676767"/>
          <w:sz w:val="16"/>
          <w:szCs w:val="16"/>
          <w:lang w:val="en-GB"/>
        </w:rPr>
        <w:t>ix false-positive error #35 in the MPPT when the irradiance jumps to a higher level (</w:t>
      </w:r>
      <w:r w:rsidRPr="00FA1E48">
        <w:rPr>
          <w:rFonts w:ascii="Verdana" w:eastAsia="Times New Roman" w:hAnsi="Verdana"/>
          <w:color w:val="676767"/>
          <w:sz w:val="16"/>
          <w:szCs w:val="16"/>
          <w:lang w:val="en-GB"/>
        </w:rPr>
        <w:t xml:space="preserve">on a partly </w:t>
      </w:r>
      <w:r w:rsidR="0012524E" w:rsidRPr="00FA1E48">
        <w:rPr>
          <w:rFonts w:ascii="Verdana" w:eastAsia="Times New Roman" w:hAnsi="Verdana"/>
          <w:color w:val="676767"/>
          <w:sz w:val="16"/>
          <w:szCs w:val="16"/>
          <w:lang w:val="en-GB"/>
        </w:rPr>
        <w:t>cloudy day)</w:t>
      </w:r>
      <w:r w:rsidRPr="00FA1E48">
        <w:rPr>
          <w:rFonts w:ascii="Verdana" w:eastAsia="Times New Roman" w:hAnsi="Verdana"/>
          <w:color w:val="676767"/>
          <w:sz w:val="16"/>
          <w:szCs w:val="16"/>
          <w:lang w:val="en-GB"/>
        </w:rPr>
        <w:t>.</w:t>
      </w:r>
    </w:p>
    <w:p w14:paraId="1B4B5AC2" w14:textId="4C036522" w:rsidR="0012524E" w:rsidRPr="00FA1E48" w:rsidRDefault="00B476E9" w:rsidP="0012524E">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2524E" w:rsidRPr="00FA1E48">
        <w:rPr>
          <w:rFonts w:ascii="Verdana" w:eastAsia="Times New Roman" w:hAnsi="Verdana"/>
          <w:color w:val="676767"/>
          <w:sz w:val="16"/>
          <w:szCs w:val="16"/>
          <w:lang w:val="en-GB"/>
        </w:rPr>
        <w:t>ix false-positive error #27</w:t>
      </w:r>
      <w:r w:rsidR="00BD1D81" w:rsidRPr="00FA1E48">
        <w:rPr>
          <w:rFonts w:ascii="Verdana" w:eastAsia="Times New Roman" w:hAnsi="Verdana"/>
          <w:color w:val="676767"/>
          <w:sz w:val="16"/>
          <w:szCs w:val="16"/>
          <w:lang w:val="en-GB"/>
        </w:rPr>
        <w:t xml:space="preserve"> in the battery short circuit detection</w:t>
      </w:r>
      <w:r w:rsidR="0012524E" w:rsidRPr="00FA1E48">
        <w:rPr>
          <w:rFonts w:ascii="Verdana" w:eastAsia="Times New Roman" w:hAnsi="Verdana"/>
          <w:color w:val="676767"/>
          <w:sz w:val="16"/>
          <w:szCs w:val="16"/>
          <w:lang w:val="en-GB"/>
        </w:rPr>
        <w:t>.</w:t>
      </w:r>
    </w:p>
    <w:p w14:paraId="69AC1304" w14:textId="5798217A" w:rsidR="00DC3751"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w:t>
      </w:r>
      <w:r w:rsidR="008971C3" w:rsidRPr="00FA1E48">
        <w:rPr>
          <w:rFonts w:ascii="Verdana" w:eastAsia="Times New Roman" w:hAnsi="Verdana"/>
          <w:color w:val="676767"/>
          <w:sz w:val="16"/>
          <w:szCs w:val="16"/>
          <w:lang w:val="en-GB"/>
        </w:rPr>
        <w:t>hange fan high temperature set-point from 65°C to 57°C</w:t>
      </w:r>
      <w:r w:rsidRPr="00FA1E48">
        <w:rPr>
          <w:rFonts w:ascii="Verdana" w:eastAsia="Times New Roman" w:hAnsi="Verdana"/>
          <w:color w:val="676767"/>
          <w:sz w:val="16"/>
          <w:szCs w:val="16"/>
          <w:lang w:val="en-GB"/>
        </w:rPr>
        <w:t>.</w:t>
      </w:r>
    </w:p>
    <w:p w14:paraId="2BC4DE87" w14:textId="15E829E8" w:rsidR="001B14B6"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B14B6" w:rsidRPr="00FA1E48">
        <w:rPr>
          <w:rFonts w:ascii="Verdana" w:eastAsia="Times New Roman" w:hAnsi="Verdana"/>
          <w:color w:val="676767"/>
          <w:sz w:val="16"/>
          <w:szCs w:val="16"/>
          <w:lang w:val="en-GB"/>
        </w:rPr>
        <w:t>ix battery state reporting as "external control" in case DVCC current limiting is active.</w:t>
      </w:r>
    </w:p>
    <w:p w14:paraId="069C62E8" w14:textId="535BD8F0" w:rsidR="00B476E9"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 xml:space="preserve">Make it easier to retry a failed update attempt. VictronConnect will now </w:t>
      </w:r>
      <w:r w:rsidR="00477C8E" w:rsidRPr="00FA1E48">
        <w:rPr>
          <w:rFonts w:ascii="Verdana" w:eastAsia="Times New Roman" w:hAnsi="Verdana"/>
          <w:color w:val="676767"/>
          <w:sz w:val="16"/>
          <w:szCs w:val="16"/>
          <w:lang w:val="en-GB"/>
        </w:rPr>
        <w:t xml:space="preserve">automatically </w:t>
      </w:r>
      <w:r w:rsidRPr="00FA1E48">
        <w:rPr>
          <w:rFonts w:ascii="Verdana" w:eastAsia="Times New Roman" w:hAnsi="Verdana"/>
          <w:color w:val="676767"/>
          <w:sz w:val="16"/>
          <w:szCs w:val="16"/>
          <w:lang w:val="en-GB"/>
        </w:rPr>
        <w:t>prompt to update the unit in case the previous attempt got interrupted.</w:t>
      </w:r>
    </w:p>
    <w:p w14:paraId="0962617D" w14:textId="77777777" w:rsidR="00DC3751" w:rsidRPr="00FA1E48" w:rsidRDefault="00DC3751" w:rsidP="00DC3751">
      <w:pPr>
        <w:rPr>
          <w:rFonts w:ascii="Verdana" w:hAnsi="Verdana"/>
          <w:color w:val="676767"/>
          <w:sz w:val="16"/>
          <w:szCs w:val="16"/>
          <w:lang w:val="en-GB"/>
        </w:rPr>
      </w:pPr>
    </w:p>
    <w:p w14:paraId="1E42B481" w14:textId="5803214B" w:rsidR="00DC3751" w:rsidRPr="00FA1E48" w:rsidRDefault="00C65AF2" w:rsidP="00DC3751">
      <w:pPr>
        <w:rPr>
          <w:rFonts w:ascii="Verdana" w:hAnsi="Verdana"/>
          <w:i/>
          <w:iCs/>
          <w:color w:val="676767"/>
          <w:sz w:val="16"/>
          <w:szCs w:val="16"/>
          <w:lang w:val="en-GB"/>
        </w:rPr>
      </w:pPr>
      <w:r w:rsidRPr="00FA1E48">
        <w:rPr>
          <w:rFonts w:ascii="Verdana" w:hAnsi="Verdana"/>
          <w:i/>
          <w:iCs/>
          <w:color w:val="676767"/>
          <w:sz w:val="16"/>
          <w:szCs w:val="16"/>
          <w:lang w:val="en-GB"/>
        </w:rPr>
        <w:t>Changes</w:t>
      </w:r>
      <w:r w:rsidR="00DC3751" w:rsidRPr="00FA1E48">
        <w:rPr>
          <w:rFonts w:ascii="Verdana" w:hAnsi="Verdana"/>
          <w:i/>
          <w:iCs/>
          <w:color w:val="676767"/>
          <w:sz w:val="16"/>
          <w:szCs w:val="16"/>
          <w:lang w:val="en-GB"/>
        </w:rPr>
        <w:t xml:space="preserve"> applying to Inverter RS and Multi RS only:</w:t>
      </w:r>
    </w:p>
    <w:p w14:paraId="4F24F65A" w14:textId="48CC18DE" w:rsidR="00DC3751"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8971C3" w:rsidRPr="00FA1E48">
        <w:rPr>
          <w:rFonts w:ascii="Verdana" w:eastAsia="Times New Roman" w:hAnsi="Verdana"/>
          <w:color w:val="676767"/>
          <w:sz w:val="16"/>
          <w:szCs w:val="16"/>
          <w:lang w:val="en-GB"/>
        </w:rPr>
        <w:t xml:space="preserve">ix remote discharge current limit </w:t>
      </w:r>
      <w:r w:rsidR="00781EC5">
        <w:rPr>
          <w:rFonts w:ascii="Verdana" w:eastAsia="Times New Roman" w:hAnsi="Verdana"/>
          <w:color w:val="676767"/>
          <w:sz w:val="16"/>
          <w:szCs w:val="16"/>
          <w:lang w:val="en-GB"/>
        </w:rPr>
        <w:t>behaviour</w:t>
      </w:r>
      <w:r w:rsidR="001B14B6" w:rsidRPr="00FA1E48">
        <w:rPr>
          <w:rFonts w:ascii="Verdana" w:eastAsia="Times New Roman" w:hAnsi="Verdana"/>
          <w:color w:val="676767"/>
          <w:sz w:val="16"/>
          <w:szCs w:val="16"/>
          <w:lang w:val="en-GB"/>
        </w:rPr>
        <w:t xml:space="preserve"> in inverter mode</w:t>
      </w:r>
      <w:r w:rsidR="00DC3751" w:rsidRPr="00FA1E48">
        <w:rPr>
          <w:rFonts w:ascii="Verdana" w:eastAsia="Times New Roman" w:hAnsi="Verdana"/>
          <w:color w:val="676767"/>
          <w:sz w:val="16"/>
          <w:szCs w:val="16"/>
          <w:lang w:val="en-GB"/>
        </w:rPr>
        <w:t>.</w:t>
      </w:r>
    </w:p>
    <w:p w14:paraId="580BC51C" w14:textId="77777777" w:rsidR="00DC3751" w:rsidRPr="00FA1E48" w:rsidRDefault="00DC3751" w:rsidP="00DC3751">
      <w:pPr>
        <w:rPr>
          <w:rFonts w:ascii="Verdana" w:hAnsi="Verdana"/>
          <w:color w:val="676767"/>
          <w:sz w:val="16"/>
          <w:szCs w:val="16"/>
          <w:lang w:val="en-GB"/>
        </w:rPr>
      </w:pPr>
    </w:p>
    <w:p w14:paraId="5695B8CF" w14:textId="166C2E73" w:rsidR="00DC3751" w:rsidRPr="00FA1E48" w:rsidRDefault="00C65AF2" w:rsidP="00DC3751">
      <w:pPr>
        <w:rPr>
          <w:rFonts w:ascii="Verdana" w:hAnsi="Verdana"/>
          <w:i/>
          <w:iCs/>
          <w:color w:val="676767"/>
          <w:sz w:val="16"/>
          <w:szCs w:val="16"/>
          <w:lang w:val="en-GB"/>
        </w:rPr>
      </w:pPr>
      <w:r w:rsidRPr="00FA1E48">
        <w:rPr>
          <w:rFonts w:ascii="Verdana" w:hAnsi="Verdana"/>
          <w:i/>
          <w:iCs/>
          <w:color w:val="676767"/>
          <w:sz w:val="16"/>
          <w:szCs w:val="16"/>
          <w:lang w:val="en-GB"/>
        </w:rPr>
        <w:t>Changes</w:t>
      </w:r>
      <w:r w:rsidR="00DC3751" w:rsidRPr="00FA1E48">
        <w:rPr>
          <w:rFonts w:ascii="Verdana" w:hAnsi="Verdana"/>
          <w:i/>
          <w:iCs/>
          <w:color w:val="676767"/>
          <w:sz w:val="16"/>
          <w:szCs w:val="16"/>
          <w:lang w:val="en-GB"/>
        </w:rPr>
        <w:t xml:space="preserve"> applying to Multi RS only:</w:t>
      </w:r>
    </w:p>
    <w:p w14:paraId="05A346D9" w14:textId="4953228B" w:rsidR="00DC3751"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8971C3" w:rsidRPr="00FA1E48">
        <w:rPr>
          <w:rFonts w:ascii="Verdana" w:eastAsia="Times New Roman" w:hAnsi="Verdana"/>
          <w:color w:val="676767"/>
          <w:sz w:val="16"/>
          <w:szCs w:val="16"/>
          <w:lang w:val="en-GB"/>
        </w:rPr>
        <w:t>ix start-up from the ac input without battery (e.g. manually disconnected or contactor open), the system can now handle voltage shapes with a flat top</w:t>
      </w:r>
      <w:r w:rsidR="00DC3751" w:rsidRPr="00FA1E48">
        <w:rPr>
          <w:rFonts w:ascii="Verdana" w:eastAsia="Times New Roman" w:hAnsi="Verdana"/>
          <w:color w:val="676767"/>
          <w:sz w:val="16"/>
          <w:szCs w:val="16"/>
          <w:lang w:val="en-GB"/>
        </w:rPr>
        <w:t>.</w:t>
      </w:r>
    </w:p>
    <w:p w14:paraId="74DE366E" w14:textId="1560FD19" w:rsidR="008971C3" w:rsidRPr="00FA1E48" w:rsidRDefault="00B476E9" w:rsidP="00DC375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T</w:t>
      </w:r>
      <w:r w:rsidR="008971C3" w:rsidRPr="00FA1E48">
        <w:rPr>
          <w:rFonts w:ascii="Verdana" w:eastAsia="Times New Roman" w:hAnsi="Verdana"/>
          <w:color w:val="676767"/>
          <w:sz w:val="16"/>
          <w:szCs w:val="16"/>
          <w:lang w:val="en-GB"/>
        </w:rPr>
        <w:t>he inverter power stage switches off when it is not needed, this saves energy and produces less harmonics</w:t>
      </w:r>
      <w:r w:rsidR="001B14B6" w:rsidRPr="00FA1E48">
        <w:rPr>
          <w:rFonts w:ascii="Verdana" w:eastAsia="Times New Roman" w:hAnsi="Verdana"/>
          <w:color w:val="676767"/>
          <w:sz w:val="16"/>
          <w:szCs w:val="16"/>
          <w:lang w:val="en-GB"/>
        </w:rPr>
        <w:t xml:space="preserve"> at zero load</w:t>
      </w:r>
      <w:r w:rsidR="008971C3" w:rsidRPr="00FA1E48">
        <w:rPr>
          <w:rFonts w:ascii="Verdana" w:eastAsia="Times New Roman" w:hAnsi="Verdana"/>
          <w:color w:val="676767"/>
          <w:sz w:val="16"/>
          <w:szCs w:val="16"/>
          <w:lang w:val="en-GB"/>
        </w:rPr>
        <w:t>.</w:t>
      </w:r>
    </w:p>
    <w:p w14:paraId="31F55AA9" w14:textId="2AB45498" w:rsidR="001B14B6" w:rsidRPr="00FA1E48" w:rsidRDefault="00B476E9">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AC</w:t>
      </w:r>
      <w:r w:rsidR="008A5A18" w:rsidRPr="00FA1E48">
        <w:rPr>
          <w:rFonts w:ascii="Verdana" w:eastAsia="Times New Roman" w:hAnsi="Verdana"/>
          <w:color w:val="676767"/>
          <w:sz w:val="16"/>
          <w:szCs w:val="16"/>
          <w:lang w:val="en-GB"/>
        </w:rPr>
        <w:t xml:space="preserve"> input current control is done using the effective power. especially </w:t>
      </w:r>
      <w:r w:rsidR="00C65AF2" w:rsidRPr="00FA1E48">
        <w:rPr>
          <w:rFonts w:ascii="Verdana" w:eastAsia="Times New Roman" w:hAnsi="Verdana"/>
          <w:color w:val="676767"/>
          <w:sz w:val="16"/>
          <w:szCs w:val="16"/>
          <w:lang w:val="en-GB"/>
        </w:rPr>
        <w:t xml:space="preserve">when the target value is </w:t>
      </w:r>
      <w:r w:rsidR="008A5A18" w:rsidRPr="00FA1E48">
        <w:rPr>
          <w:rFonts w:ascii="Verdana" w:eastAsia="Times New Roman" w:hAnsi="Verdana"/>
          <w:color w:val="676767"/>
          <w:sz w:val="16"/>
          <w:szCs w:val="16"/>
          <w:lang w:val="en-GB"/>
        </w:rPr>
        <w:t xml:space="preserve">zero this ensures </w:t>
      </w:r>
      <w:r w:rsidR="00C65AF2" w:rsidRPr="00FA1E48">
        <w:rPr>
          <w:rFonts w:ascii="Verdana" w:eastAsia="Times New Roman" w:hAnsi="Verdana"/>
          <w:color w:val="676767"/>
          <w:sz w:val="16"/>
          <w:szCs w:val="16"/>
          <w:lang w:val="en-GB"/>
        </w:rPr>
        <w:t xml:space="preserve">the device doesn't supply </w:t>
      </w:r>
      <w:r w:rsidR="008A5A18" w:rsidRPr="00FA1E48">
        <w:rPr>
          <w:rFonts w:ascii="Verdana" w:eastAsia="Times New Roman" w:hAnsi="Verdana"/>
          <w:color w:val="676767"/>
          <w:sz w:val="16"/>
          <w:szCs w:val="16"/>
          <w:lang w:val="en-GB"/>
        </w:rPr>
        <w:t xml:space="preserve">a small current into the grid or </w:t>
      </w:r>
      <w:r w:rsidR="00C65AF2" w:rsidRPr="00FA1E48">
        <w:rPr>
          <w:rFonts w:ascii="Verdana" w:eastAsia="Times New Roman" w:hAnsi="Verdana"/>
          <w:color w:val="676767"/>
          <w:sz w:val="16"/>
          <w:szCs w:val="16"/>
          <w:lang w:val="en-GB"/>
        </w:rPr>
        <w:t>charge a small current into the battery when it shouldn't.</w:t>
      </w:r>
      <w:r w:rsidR="008A5A18" w:rsidRPr="00FA1E48">
        <w:rPr>
          <w:rFonts w:ascii="Verdana" w:eastAsia="Times New Roman" w:hAnsi="Verdana"/>
          <w:color w:val="676767"/>
          <w:sz w:val="16"/>
          <w:szCs w:val="16"/>
          <w:lang w:val="en-GB"/>
        </w:rPr>
        <w:t xml:space="preserve"> </w:t>
      </w:r>
    </w:p>
    <w:p w14:paraId="22DE94E5" w14:textId="77777777" w:rsidR="00C65AF2" w:rsidRPr="00FA1E48" w:rsidRDefault="00C65AF2" w:rsidP="00C65AF2">
      <w:pPr>
        <w:ind w:left="360"/>
        <w:rPr>
          <w:rFonts w:ascii="Verdana" w:eastAsia="Times New Roman" w:hAnsi="Verdana"/>
          <w:color w:val="676767"/>
          <w:sz w:val="16"/>
          <w:szCs w:val="16"/>
          <w:lang w:val="en-GB"/>
        </w:rPr>
      </w:pPr>
    </w:p>
    <w:p w14:paraId="4F831CB2" w14:textId="77777777" w:rsidR="001B14B6" w:rsidRPr="00FA1E48" w:rsidRDefault="001B14B6" w:rsidP="001B14B6">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23E6276C" w14:textId="13FA1BFC" w:rsidR="001B14B6" w:rsidRPr="00FA1E48" w:rsidRDefault="00B476E9">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1B14B6" w:rsidRPr="00FA1E48">
        <w:rPr>
          <w:rFonts w:ascii="Verdana" w:eastAsia="Times New Roman" w:hAnsi="Verdana"/>
          <w:color w:val="676767"/>
          <w:sz w:val="16"/>
          <w:szCs w:val="16"/>
          <w:lang w:val="en-GB"/>
        </w:rPr>
        <w:t>ix remote discharge current limit scale</w:t>
      </w:r>
      <w:r w:rsidR="00410726" w:rsidRPr="00FA1E48">
        <w:rPr>
          <w:rFonts w:ascii="Verdana" w:eastAsia="Times New Roman" w:hAnsi="Verdana"/>
          <w:color w:val="676767"/>
          <w:sz w:val="16"/>
          <w:szCs w:val="16"/>
          <w:lang w:val="en-GB"/>
        </w:rPr>
        <w:t xml:space="preserve"> (0.1A)</w:t>
      </w:r>
      <w:r w:rsidR="001B14B6" w:rsidRPr="00FA1E48">
        <w:rPr>
          <w:rFonts w:ascii="Verdana" w:eastAsia="Times New Roman" w:hAnsi="Verdana"/>
          <w:color w:val="676767"/>
          <w:sz w:val="16"/>
          <w:szCs w:val="16"/>
          <w:lang w:val="en-GB"/>
        </w:rPr>
        <w:t>.</w:t>
      </w:r>
    </w:p>
    <w:bookmarkEnd w:id="3"/>
    <w:bookmarkEnd w:id="28"/>
    <w:p w14:paraId="74A9EEFA" w14:textId="77777777" w:rsidR="00DC3751" w:rsidRPr="00FA1E48" w:rsidRDefault="00DC3751" w:rsidP="002E572E">
      <w:pPr>
        <w:shd w:val="clear" w:color="auto" w:fill="FFFFFF"/>
        <w:rPr>
          <w:rStyle w:val="Strong"/>
          <w:rFonts w:ascii="Verdana" w:hAnsi="Verdana"/>
          <w:b w:val="0"/>
          <w:bCs w:val="0"/>
          <w:color w:val="676767"/>
          <w:sz w:val="17"/>
          <w:szCs w:val="17"/>
          <w:lang w:val="en-GB"/>
        </w:rPr>
      </w:pPr>
    </w:p>
    <w:p w14:paraId="45DFD29A" w14:textId="6CE0417E" w:rsidR="00872B61" w:rsidRPr="00FA1E48" w:rsidRDefault="00872B61" w:rsidP="00872B61">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v1.07</w:t>
      </w:r>
      <w:r w:rsidRPr="00FA1E48">
        <w:rPr>
          <w:rStyle w:val="Strong"/>
          <w:rFonts w:ascii="Verdana" w:hAnsi="Verdana"/>
          <w:color w:val="676767"/>
          <w:sz w:val="17"/>
          <w:szCs w:val="17"/>
          <w:lang w:val="en-GB"/>
        </w:rPr>
        <w:t xml:space="preserve"> – </w:t>
      </w:r>
      <w:r w:rsidR="009F3DF5" w:rsidRPr="00FA1E48">
        <w:rPr>
          <w:rStyle w:val="Strong"/>
          <w:rFonts w:ascii="Verdana" w:hAnsi="Verdana"/>
          <w:color w:val="676767"/>
          <w:sz w:val="17"/>
          <w:szCs w:val="17"/>
          <w:lang w:val="en-GB"/>
        </w:rPr>
        <w:t>17</w:t>
      </w:r>
      <w:r w:rsidRPr="00FA1E48">
        <w:rPr>
          <w:rStyle w:val="Strong"/>
          <w:rFonts w:ascii="Verdana" w:hAnsi="Verdana"/>
          <w:color w:val="676767"/>
          <w:sz w:val="17"/>
          <w:szCs w:val="17"/>
          <w:lang w:val="en-GB"/>
        </w:rPr>
        <w:t xml:space="preserve"> January 2022</w:t>
      </w:r>
    </w:p>
    <w:p w14:paraId="369F2D5F" w14:textId="77777777" w:rsidR="00872B61" w:rsidRPr="00FA1E48" w:rsidRDefault="00872B61" w:rsidP="00872B61">
      <w:pPr>
        <w:pStyle w:val="ListParagraph"/>
        <w:ind w:left="0"/>
        <w:rPr>
          <w:rFonts w:ascii="Verdana" w:eastAsia="Times New Roman" w:hAnsi="Verdana" w:cs="Times New Roman"/>
          <w:color w:val="676767"/>
          <w:sz w:val="16"/>
          <w:szCs w:val="16"/>
          <w:lang w:val="en-GB"/>
        </w:rPr>
      </w:pPr>
    </w:p>
    <w:p w14:paraId="18E8EB1A" w14:textId="77777777" w:rsidR="003947B1" w:rsidRPr="00FA1E48" w:rsidRDefault="003947B1" w:rsidP="003947B1">
      <w:pPr>
        <w:shd w:val="clear" w:color="auto" w:fill="FFFFFF"/>
        <w:rPr>
          <w:rStyle w:val="Strong"/>
          <w:rFonts w:ascii="Verdana" w:hAnsi="Verdana"/>
          <w:color w:val="676767"/>
          <w:sz w:val="17"/>
          <w:szCs w:val="17"/>
          <w:lang w:val="en-GB"/>
        </w:rPr>
      </w:pPr>
      <w:r w:rsidRPr="00FA1E48">
        <w:rPr>
          <w:rStyle w:val="Strong"/>
          <w:rFonts w:ascii="Verdana" w:hAnsi="Verdana"/>
          <w:color w:val="676767"/>
          <w:sz w:val="17"/>
          <w:szCs w:val="17"/>
          <w:lang w:val="en-GB"/>
        </w:rPr>
        <w:t>This release is made only for the Multi RS. The release of this version for the MPPT RS, and Inverter RS, will follow after more (field-)testing.</w:t>
      </w:r>
    </w:p>
    <w:p w14:paraId="3A900688" w14:textId="77777777" w:rsidR="003947B1" w:rsidRPr="00FA1E48" w:rsidRDefault="003947B1" w:rsidP="003947B1">
      <w:pPr>
        <w:shd w:val="clear" w:color="auto" w:fill="FFFFFF"/>
        <w:rPr>
          <w:rStyle w:val="Strong"/>
          <w:rFonts w:ascii="Verdana" w:hAnsi="Verdana"/>
          <w:color w:val="676767"/>
          <w:sz w:val="17"/>
          <w:szCs w:val="17"/>
          <w:lang w:val="en-GB"/>
        </w:rPr>
      </w:pPr>
    </w:p>
    <w:p w14:paraId="42577130" w14:textId="77777777" w:rsidR="003947B1" w:rsidRPr="00FA1E48" w:rsidRDefault="003947B1" w:rsidP="003947B1">
      <w:pPr>
        <w:pStyle w:val="ListParagraph"/>
        <w:ind w:left="0"/>
        <w:rPr>
          <w:rStyle w:val="Emphasis"/>
          <w:lang w:val="en-GB"/>
        </w:rPr>
      </w:pPr>
      <w:r w:rsidRPr="00FA1E48">
        <w:rPr>
          <w:rStyle w:val="Emphasis"/>
          <w:rFonts w:ascii="Verdana" w:hAnsi="Verdana"/>
          <w:color w:val="676767"/>
          <w:sz w:val="16"/>
          <w:szCs w:val="16"/>
          <w:lang w:val="en-GB"/>
        </w:rPr>
        <w:t>Bugfixes applying to all RS products (Inverter RS, Multi RS and MPPT RS):</w:t>
      </w:r>
    </w:p>
    <w:p w14:paraId="2F9E19DA" w14:textId="67F95DCD"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false-positive error #35 in the MPPT when the irradiance jumps to a higher level (cloudy day)</w:t>
      </w:r>
    </w:p>
    <w:p w14:paraId="5F528ABF" w14:textId="75AF2B37"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battery over-current protection, this reported also as error #35 now it reports as error #18.</w:t>
      </w:r>
    </w:p>
    <w:p w14:paraId="7CA1B752" w14:textId="023E3C08"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auto zero calibration of the panel current measurement, in very rare conditions an offset was present on the panel current measurement resulting in a wrong power indication.</w:t>
      </w:r>
    </w:p>
    <w:p w14:paraId="6302C13E" w14:textId="429AE6F1"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false-positive error #201 detection on (sustained) low battery voltages: battery is connected, but voltage below 40VDC. This was seen on a FzSonick Salt battery. It is unlikely for this bug to affect systems featuring lead or lithium batteries, unless deeply discharged.</w:t>
      </w:r>
    </w:p>
    <w:p w14:paraId="7BBC5C7C" w14:textId="77777777" w:rsidR="003947B1" w:rsidRPr="00FA1E48" w:rsidRDefault="003947B1" w:rsidP="003947B1">
      <w:pPr>
        <w:rPr>
          <w:rFonts w:ascii="Verdana" w:hAnsi="Verdana"/>
          <w:color w:val="676767"/>
          <w:sz w:val="16"/>
          <w:szCs w:val="16"/>
          <w:lang w:val="en-GB"/>
        </w:rPr>
      </w:pPr>
    </w:p>
    <w:p w14:paraId="0434EFA5" w14:textId="77777777" w:rsidR="003947B1" w:rsidRPr="00FA1E48" w:rsidRDefault="003947B1" w:rsidP="003947B1">
      <w:pPr>
        <w:rPr>
          <w:rFonts w:ascii="Verdana" w:hAnsi="Verdana"/>
          <w:i/>
          <w:iCs/>
          <w:color w:val="676767"/>
          <w:sz w:val="16"/>
          <w:szCs w:val="16"/>
          <w:lang w:val="en-GB"/>
        </w:rPr>
      </w:pPr>
      <w:r w:rsidRPr="00FA1E48">
        <w:rPr>
          <w:rFonts w:ascii="Verdana" w:hAnsi="Verdana"/>
          <w:i/>
          <w:iCs/>
          <w:color w:val="676767"/>
          <w:sz w:val="16"/>
          <w:szCs w:val="16"/>
          <w:lang w:val="en-GB"/>
        </w:rPr>
        <w:t>Bugfixes applying to Inverter RS and Multi RS only:</w:t>
      </w:r>
    </w:p>
    <w:p w14:paraId="7DDA444F" w14:textId="16BA9A40"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continuous device wake-ups in case the allow-to-discharge BMS input is inactive.</w:t>
      </w:r>
    </w:p>
    <w:p w14:paraId="397B93D2" w14:textId="01528F31"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w:t>
      </w:r>
      <w:r w:rsidR="003947B1" w:rsidRPr="00FA1E48">
        <w:rPr>
          <w:rFonts w:ascii="Verdana" w:eastAsia="Times New Roman" w:hAnsi="Verdana"/>
          <w:color w:val="676767"/>
          <w:sz w:val="16"/>
          <w:szCs w:val="16"/>
          <w:lang w:val="en-GB"/>
        </w:rPr>
        <w:t>dd off reason indication when the inverter shuts down due to BMS signals.</w:t>
      </w:r>
    </w:p>
    <w:p w14:paraId="54E2A259" w14:textId="3C89FA7A"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w:t>
      </w:r>
      <w:r w:rsidR="003947B1" w:rsidRPr="00FA1E48">
        <w:rPr>
          <w:rFonts w:ascii="Verdana" w:eastAsia="Times New Roman" w:hAnsi="Verdana"/>
          <w:color w:val="676767"/>
          <w:sz w:val="16"/>
          <w:szCs w:val="16"/>
          <w:lang w:val="en-GB"/>
        </w:rPr>
        <w:t>hange fan high temperature set-point from 65°C to 57°C this results in more power headroom for the inverter, useful in conditions where both the Inverter and MPPT are active at the same time.</w:t>
      </w:r>
    </w:p>
    <w:p w14:paraId="157B1FFA" w14:textId="77777777" w:rsidR="003947B1" w:rsidRPr="00FA1E48" w:rsidRDefault="003947B1" w:rsidP="003947B1">
      <w:pPr>
        <w:rPr>
          <w:rFonts w:ascii="Verdana" w:hAnsi="Verdana"/>
          <w:color w:val="676767"/>
          <w:sz w:val="16"/>
          <w:szCs w:val="16"/>
          <w:lang w:val="en-GB"/>
        </w:rPr>
      </w:pPr>
    </w:p>
    <w:p w14:paraId="2F868606" w14:textId="77777777" w:rsidR="003947B1" w:rsidRPr="00FA1E48" w:rsidRDefault="003947B1" w:rsidP="003947B1">
      <w:pPr>
        <w:rPr>
          <w:rFonts w:ascii="Verdana" w:hAnsi="Verdana"/>
          <w:i/>
          <w:iCs/>
          <w:color w:val="676767"/>
          <w:sz w:val="16"/>
          <w:szCs w:val="16"/>
          <w:lang w:val="en-GB"/>
        </w:rPr>
      </w:pPr>
      <w:r w:rsidRPr="00FA1E48">
        <w:rPr>
          <w:rFonts w:ascii="Verdana" w:hAnsi="Verdana"/>
          <w:i/>
          <w:iCs/>
          <w:color w:val="676767"/>
          <w:sz w:val="16"/>
          <w:szCs w:val="16"/>
          <w:lang w:val="en-GB"/>
        </w:rPr>
        <w:t>Bugfixes applying to Multi RS only:</w:t>
      </w:r>
    </w:p>
    <w:p w14:paraId="56D0639A" w14:textId="4AEE0D05"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BMS missing condition when charging from the grid.</w:t>
      </w:r>
    </w:p>
    <w:p w14:paraId="1389F978" w14:textId="60FF1CE1"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F</w:t>
      </w:r>
      <w:r w:rsidR="003947B1" w:rsidRPr="00FA1E48">
        <w:rPr>
          <w:rFonts w:ascii="Verdana" w:eastAsia="Times New Roman" w:hAnsi="Verdana"/>
          <w:color w:val="676767"/>
          <w:sz w:val="16"/>
          <w:szCs w:val="16"/>
          <w:lang w:val="en-GB"/>
        </w:rPr>
        <w:t>ix charger-only mode.</w:t>
      </w:r>
    </w:p>
    <w:p w14:paraId="2F342100" w14:textId="61B0C8F9"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I</w:t>
      </w:r>
      <w:r w:rsidR="003947B1" w:rsidRPr="00FA1E48">
        <w:rPr>
          <w:rFonts w:ascii="Verdana" w:eastAsia="Times New Roman" w:hAnsi="Verdana"/>
          <w:color w:val="676767"/>
          <w:sz w:val="16"/>
          <w:szCs w:val="16"/>
          <w:lang w:val="en-GB"/>
        </w:rPr>
        <w:t>mprove ac input disconnect detection.</w:t>
      </w:r>
    </w:p>
    <w:p w14:paraId="7DE2BD83" w14:textId="47C11742"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G</w:t>
      </w:r>
      <w:r w:rsidR="003947B1" w:rsidRPr="00FA1E48">
        <w:rPr>
          <w:rFonts w:ascii="Verdana" w:eastAsia="Times New Roman" w:hAnsi="Verdana"/>
          <w:color w:val="676767"/>
          <w:sz w:val="16"/>
          <w:szCs w:val="16"/>
          <w:lang w:val="en-GB"/>
        </w:rPr>
        <w:t>ive priority to MPPT power in 'keep batteries charged' mode.</w:t>
      </w:r>
    </w:p>
    <w:p w14:paraId="7E8D337C" w14:textId="2099F96B"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R</w:t>
      </w:r>
      <w:r w:rsidR="003947B1" w:rsidRPr="00FA1E48">
        <w:rPr>
          <w:rFonts w:ascii="Verdana" w:eastAsia="Times New Roman" w:hAnsi="Verdana"/>
          <w:color w:val="676767"/>
          <w:sz w:val="16"/>
          <w:szCs w:val="16"/>
          <w:lang w:val="en-GB"/>
        </w:rPr>
        <w:t>eplace the battery presence detection with a simpler mechanism that prevents fast cycling between RECHARGE and SELF-CONSUMPTION when the battery is disconnected.</w:t>
      </w:r>
    </w:p>
    <w:p w14:paraId="09FD27A4" w14:textId="511B440B"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V</w:t>
      </w:r>
      <w:r w:rsidR="003947B1" w:rsidRPr="00FA1E48">
        <w:rPr>
          <w:rFonts w:ascii="Verdana" w:eastAsia="Times New Roman" w:hAnsi="Verdana"/>
          <w:color w:val="676767"/>
          <w:sz w:val="16"/>
          <w:szCs w:val="16"/>
          <w:lang w:val="en-GB"/>
        </w:rPr>
        <w:t>arious fixes when starting / updating the unit while connected to the ac input.</w:t>
      </w:r>
    </w:p>
    <w:p w14:paraId="4FE68157" w14:textId="77777777" w:rsidR="003947B1" w:rsidRPr="00FA1E48" w:rsidRDefault="003947B1" w:rsidP="003947B1">
      <w:pPr>
        <w:shd w:val="clear" w:color="auto" w:fill="FFFFFF"/>
        <w:rPr>
          <w:rStyle w:val="Strong"/>
          <w:b w:val="0"/>
          <w:bCs w:val="0"/>
          <w:sz w:val="17"/>
          <w:szCs w:val="17"/>
          <w:lang w:val="en-GB"/>
        </w:rPr>
      </w:pPr>
    </w:p>
    <w:p w14:paraId="58FCBA60" w14:textId="77777777" w:rsidR="003947B1" w:rsidRPr="00FA1E48" w:rsidRDefault="003947B1" w:rsidP="003947B1">
      <w:pPr>
        <w:pStyle w:val="ListParagraph"/>
        <w:ind w:left="0"/>
        <w:rPr>
          <w:i/>
          <w:iCs/>
          <w:sz w:val="16"/>
          <w:szCs w:val="16"/>
          <w:lang w:val="en-GB"/>
        </w:rPr>
      </w:pPr>
      <w:r w:rsidRPr="00FA1E48">
        <w:rPr>
          <w:rStyle w:val="Emphasis"/>
          <w:rFonts w:ascii="Verdana" w:hAnsi="Verdana"/>
          <w:color w:val="676767"/>
          <w:sz w:val="16"/>
          <w:szCs w:val="16"/>
          <w:lang w:val="en-GB"/>
        </w:rPr>
        <w:t>NMEA2000/VE.CAN:</w:t>
      </w:r>
    </w:p>
    <w:p w14:paraId="7286D18F" w14:textId="33D0C456"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U</w:t>
      </w:r>
      <w:r w:rsidR="003947B1" w:rsidRPr="00FA1E48">
        <w:rPr>
          <w:rFonts w:ascii="Verdana" w:eastAsia="Times New Roman" w:hAnsi="Verdana"/>
          <w:color w:val="676767"/>
          <w:sz w:val="16"/>
          <w:szCs w:val="16"/>
          <w:lang w:val="en-GB"/>
        </w:rPr>
        <w:t>pdate ac connection instance numbers: ac output = 0, ac input = 1 (Multi RS only).</w:t>
      </w:r>
    </w:p>
    <w:p w14:paraId="39224F3D" w14:textId="51F5B8C0"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A</w:t>
      </w:r>
      <w:r w:rsidR="003947B1" w:rsidRPr="00FA1E48">
        <w:rPr>
          <w:rFonts w:ascii="Verdana" w:eastAsia="Times New Roman" w:hAnsi="Verdana"/>
          <w:color w:val="676767"/>
          <w:sz w:val="16"/>
          <w:szCs w:val="16"/>
          <w:lang w:val="en-GB"/>
        </w:rPr>
        <w:t>dd support for MG Energy Systems devices, relevant for systems without a GX device.</w:t>
      </w:r>
    </w:p>
    <w:p w14:paraId="7446AD66" w14:textId="01188B67" w:rsidR="003947B1" w:rsidRPr="00FA1E48" w:rsidRDefault="00B476E9" w:rsidP="003947B1">
      <w:pPr>
        <w:pStyle w:val="ListParagraph"/>
        <w:numPr>
          <w:ilvl w:val="0"/>
          <w:numId w:val="37"/>
        </w:numPr>
        <w:rPr>
          <w:rFonts w:ascii="Verdana" w:eastAsia="Times New Roman" w:hAnsi="Verdana"/>
          <w:color w:val="676767"/>
          <w:sz w:val="16"/>
          <w:szCs w:val="16"/>
          <w:lang w:val="en-GB"/>
        </w:rPr>
      </w:pPr>
      <w:r w:rsidRPr="00FA1E48">
        <w:rPr>
          <w:rFonts w:ascii="Verdana" w:eastAsia="Times New Roman" w:hAnsi="Verdana"/>
          <w:color w:val="676767"/>
          <w:sz w:val="16"/>
          <w:szCs w:val="16"/>
          <w:lang w:val="en-GB"/>
        </w:rPr>
        <w:t>C</w:t>
      </w:r>
      <w:r w:rsidR="003947B1" w:rsidRPr="00FA1E48">
        <w:rPr>
          <w:rFonts w:ascii="Verdana" w:eastAsia="Times New Roman" w:hAnsi="Verdana"/>
          <w:color w:val="676767"/>
          <w:sz w:val="16"/>
          <w:szCs w:val="16"/>
          <w:lang w:val="en-GB"/>
        </w:rPr>
        <w:t>lear configuration error issue in case the device instance is modified.</w:t>
      </w:r>
    </w:p>
    <w:p w14:paraId="4D195BE3" w14:textId="77777777" w:rsidR="00872B61" w:rsidRPr="00FA1E48" w:rsidRDefault="00872B61" w:rsidP="002E572E">
      <w:pPr>
        <w:shd w:val="clear" w:color="auto" w:fill="FFFFFF"/>
        <w:rPr>
          <w:rStyle w:val="Strong"/>
          <w:rFonts w:ascii="Verdana" w:hAnsi="Verdana"/>
          <w:b w:val="0"/>
          <w:bCs w:val="0"/>
          <w:color w:val="676767"/>
          <w:sz w:val="17"/>
          <w:szCs w:val="17"/>
          <w:lang w:val="en-GB"/>
        </w:rPr>
      </w:pPr>
    </w:p>
    <w:p w14:paraId="0B10F2AE" w14:textId="1B6E668F" w:rsidR="00FA6B34" w:rsidRPr="00FA1E48" w:rsidRDefault="00FA6B34" w:rsidP="00FA6B34">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v1.06</w:t>
      </w:r>
      <w:r w:rsidRPr="00FA1E48">
        <w:rPr>
          <w:rStyle w:val="Strong"/>
          <w:rFonts w:ascii="Verdana" w:hAnsi="Verdana"/>
          <w:color w:val="676767"/>
          <w:sz w:val="17"/>
          <w:szCs w:val="17"/>
          <w:lang w:val="en-GB"/>
        </w:rPr>
        <w:t xml:space="preserve"> – 9 November 2021</w:t>
      </w:r>
    </w:p>
    <w:p w14:paraId="7EDE2D9A" w14:textId="2BC1A7E5" w:rsidR="00FA6B34" w:rsidRPr="00FA1E48" w:rsidRDefault="00FA6B34" w:rsidP="002E572E">
      <w:pPr>
        <w:shd w:val="clear" w:color="auto" w:fill="FFFFFF"/>
        <w:rPr>
          <w:rFonts w:ascii="Verdana" w:eastAsia="Times New Roman" w:hAnsi="Verdana" w:cs="Times New Roman"/>
          <w:b/>
          <w:bCs/>
          <w:color w:val="676767"/>
          <w:sz w:val="16"/>
          <w:szCs w:val="16"/>
          <w:lang w:val="en-GB"/>
        </w:rPr>
      </w:pPr>
      <w:r w:rsidRPr="00FA1E48">
        <w:rPr>
          <w:rFonts w:ascii="Verdana" w:eastAsia="Times New Roman" w:hAnsi="Verdana" w:cs="Times New Roman"/>
          <w:b/>
          <w:bCs/>
          <w:color w:val="676767"/>
          <w:sz w:val="16"/>
          <w:szCs w:val="16"/>
          <w:lang w:val="en-GB"/>
        </w:rPr>
        <w:t>First release for the Multi RS</w:t>
      </w:r>
    </w:p>
    <w:p w14:paraId="0626DB48" w14:textId="77777777" w:rsidR="00FA6B34" w:rsidRPr="00FA1E48" w:rsidRDefault="00FA6B34" w:rsidP="002E572E">
      <w:pPr>
        <w:shd w:val="clear" w:color="auto" w:fill="FFFFFF"/>
        <w:rPr>
          <w:rStyle w:val="Strong"/>
          <w:rFonts w:ascii="Verdana" w:hAnsi="Verdana"/>
          <w:b w:val="0"/>
          <w:bCs w:val="0"/>
          <w:color w:val="676767"/>
          <w:sz w:val="17"/>
          <w:szCs w:val="17"/>
          <w:lang w:val="en-GB"/>
        </w:rPr>
      </w:pPr>
    </w:p>
    <w:p w14:paraId="38CE66F5" w14:textId="40636C08" w:rsidR="008C7F4F" w:rsidRPr="00FA1E48" w:rsidRDefault="008C7F4F" w:rsidP="008C7F4F">
      <w:pPr>
        <w:shd w:val="clear" w:color="auto" w:fill="FFFFFF"/>
        <w:rPr>
          <w:rStyle w:val="Strong"/>
          <w:rFonts w:ascii="Verdana" w:hAnsi="Verdana"/>
          <w:color w:val="676767"/>
          <w:sz w:val="17"/>
          <w:szCs w:val="17"/>
          <w:lang w:val="en-GB"/>
        </w:rPr>
      </w:pPr>
      <w:bookmarkStart w:id="29" w:name="_Hlk79566909"/>
      <w:r w:rsidRPr="00FA1E48">
        <w:rPr>
          <w:rFonts w:ascii="Verdana" w:hAnsi="Verdana"/>
          <w:b/>
          <w:bCs/>
          <w:color w:val="0072BC"/>
          <w:sz w:val="16"/>
          <w:szCs w:val="16"/>
          <w:lang w:val="en-GB"/>
        </w:rPr>
        <w:t>v1.05</w:t>
      </w:r>
      <w:r w:rsidRPr="00FA1E48">
        <w:rPr>
          <w:rStyle w:val="Strong"/>
          <w:rFonts w:ascii="Verdana" w:hAnsi="Verdana"/>
          <w:color w:val="676767"/>
          <w:sz w:val="17"/>
          <w:szCs w:val="17"/>
          <w:lang w:val="en-GB"/>
        </w:rPr>
        <w:t xml:space="preserve"> – </w:t>
      </w:r>
      <w:r w:rsidR="005059FC" w:rsidRPr="00FA1E48">
        <w:rPr>
          <w:rStyle w:val="Strong"/>
          <w:rFonts w:ascii="Verdana" w:hAnsi="Verdana"/>
          <w:color w:val="676767"/>
          <w:sz w:val="17"/>
          <w:szCs w:val="17"/>
          <w:lang w:val="en-GB"/>
        </w:rPr>
        <w:t>12</w:t>
      </w:r>
      <w:r w:rsidRPr="00FA1E48">
        <w:rPr>
          <w:rStyle w:val="Strong"/>
          <w:rFonts w:ascii="Verdana" w:hAnsi="Verdana"/>
          <w:color w:val="676767"/>
          <w:sz w:val="17"/>
          <w:szCs w:val="17"/>
          <w:lang w:val="en-GB"/>
        </w:rPr>
        <w:t xml:space="preserve"> </w:t>
      </w:r>
      <w:r w:rsidR="00956095" w:rsidRPr="00FA1E48">
        <w:rPr>
          <w:rStyle w:val="Strong"/>
          <w:rFonts w:ascii="Verdana" w:hAnsi="Verdana"/>
          <w:color w:val="676767"/>
          <w:sz w:val="17"/>
          <w:szCs w:val="17"/>
          <w:lang w:val="en-GB"/>
        </w:rPr>
        <w:t>August</w:t>
      </w:r>
      <w:r w:rsidRPr="00FA1E48">
        <w:rPr>
          <w:rStyle w:val="Strong"/>
          <w:rFonts w:ascii="Verdana" w:hAnsi="Verdana"/>
          <w:color w:val="676767"/>
          <w:sz w:val="17"/>
          <w:szCs w:val="17"/>
          <w:lang w:val="en-GB"/>
        </w:rPr>
        <w:t xml:space="preserve"> 2021</w:t>
      </w:r>
    </w:p>
    <w:p w14:paraId="61508B5C" w14:textId="77777777" w:rsidR="008C7F4F" w:rsidRPr="00FA1E48" w:rsidRDefault="008C7F4F" w:rsidP="008C7F4F">
      <w:pPr>
        <w:pStyle w:val="ListParagraph"/>
        <w:ind w:left="0"/>
        <w:rPr>
          <w:rFonts w:ascii="Verdana" w:eastAsia="Times New Roman" w:hAnsi="Verdana" w:cs="Times New Roman"/>
          <w:color w:val="676767"/>
          <w:sz w:val="16"/>
          <w:szCs w:val="16"/>
          <w:lang w:val="en-GB"/>
        </w:rPr>
      </w:pPr>
    </w:p>
    <w:p w14:paraId="69FF37C3" w14:textId="77777777" w:rsidR="008C7F4F" w:rsidRPr="00FA1E48" w:rsidRDefault="008C7F4F" w:rsidP="008C7F4F">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Features:</w:t>
      </w:r>
    </w:p>
    <w:p w14:paraId="52E9C30D" w14:textId="59D896CA" w:rsidR="008C7F4F" w:rsidRPr="00FA1E48" w:rsidRDefault="00956095"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w:t>
      </w:r>
      <w:r w:rsidR="008C7F4F" w:rsidRPr="00FA1E48">
        <w:rPr>
          <w:rFonts w:ascii="Verdana" w:hAnsi="Verdana"/>
          <w:color w:val="676767"/>
          <w:sz w:val="16"/>
          <w:szCs w:val="16"/>
          <w:lang w:val="en-GB"/>
        </w:rPr>
        <w:t xml:space="preserve"> TEXT protocol on the </w:t>
      </w:r>
      <w:r w:rsidR="00F717AC" w:rsidRPr="00FA1E48">
        <w:rPr>
          <w:rStyle w:val="Strong"/>
          <w:rFonts w:ascii="Verdana" w:hAnsi="Verdana"/>
          <w:b w:val="0"/>
          <w:color w:val="676767"/>
          <w:sz w:val="17"/>
          <w:szCs w:val="17"/>
          <w:lang w:val="en-GB"/>
        </w:rPr>
        <w:t xml:space="preserve">VE.Direct </w:t>
      </w:r>
      <w:r w:rsidR="008C7F4F" w:rsidRPr="00FA1E48">
        <w:rPr>
          <w:rFonts w:ascii="Verdana" w:hAnsi="Verdana"/>
          <w:color w:val="676767"/>
          <w:sz w:val="16"/>
          <w:szCs w:val="16"/>
          <w:lang w:val="en-GB"/>
        </w:rPr>
        <w:t>interface (Inverter RS).</w:t>
      </w:r>
    </w:p>
    <w:p w14:paraId="4DD596C7" w14:textId="77777777" w:rsidR="008C7F4F" w:rsidRPr="00FA1E48" w:rsidRDefault="008C7F4F" w:rsidP="008C7F4F">
      <w:pPr>
        <w:pStyle w:val="ListParagraph"/>
        <w:ind w:left="0"/>
        <w:rPr>
          <w:rFonts w:ascii="Verdana" w:hAnsi="Verdana"/>
          <w:color w:val="676767"/>
          <w:sz w:val="16"/>
          <w:szCs w:val="16"/>
          <w:lang w:val="en-GB"/>
        </w:rPr>
      </w:pPr>
    </w:p>
    <w:p w14:paraId="160623D7" w14:textId="77777777" w:rsidR="008C7F4F" w:rsidRPr="00FA1E48" w:rsidRDefault="008C7F4F" w:rsidP="008C7F4F">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33047E44" w14:textId="02B8074D"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lastRenderedPageBreak/>
        <w:t>Add internal DC voltage measurement safeguard. In case the measurement is not ok the unit stops working</w:t>
      </w:r>
      <w:r w:rsidR="00956095" w:rsidRPr="00FA1E48">
        <w:rPr>
          <w:rFonts w:ascii="Verdana" w:hAnsi="Verdana"/>
          <w:color w:val="676767"/>
          <w:sz w:val="16"/>
          <w:szCs w:val="16"/>
          <w:lang w:val="en-GB"/>
        </w:rPr>
        <w:t>,</w:t>
      </w:r>
      <w:r w:rsidRPr="00FA1E48">
        <w:rPr>
          <w:rFonts w:ascii="Verdana" w:hAnsi="Verdana"/>
          <w:color w:val="676767"/>
          <w:sz w:val="16"/>
          <w:szCs w:val="16"/>
          <w:lang w:val="en-GB"/>
        </w:rPr>
        <w:t xml:space="preserve"> showing error code 201. This prevents over-charging a battery or damage to the internal circuitry.</w:t>
      </w:r>
    </w:p>
    <w:p w14:paraId="346AB1A4" w14:textId="710F9DAD"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MPPT start-up sequence: bench testing the MPPT using a power supply could damage the internal circuitry (using firmware v1.04).</w:t>
      </w:r>
    </w:p>
    <w:p w14:paraId="44526CE3" w14:textId="5EE6E49F"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30-day MPPT history readout.</w:t>
      </w:r>
    </w:p>
    <w:p w14:paraId="5ADD8FE9" w14:textId="086287C4" w:rsidR="00956095" w:rsidRPr="00FA1E48" w:rsidRDefault="00956095" w:rsidP="00956095">
      <w:pPr>
        <w:pStyle w:val="ListParagraph"/>
        <w:numPr>
          <w:ilvl w:val="0"/>
          <w:numId w:val="4"/>
        </w:numPr>
        <w:shd w:val="clear" w:color="auto" w:fill="FFFFFF"/>
        <w:rPr>
          <w:rFonts w:ascii="Verdana" w:hAnsi="Verdana"/>
          <w:bCs/>
          <w:color w:val="676767"/>
          <w:sz w:val="16"/>
          <w:szCs w:val="16"/>
          <w:lang w:val="en-GB"/>
        </w:rPr>
      </w:pPr>
      <w:r w:rsidRPr="00FA1E48">
        <w:rPr>
          <w:rStyle w:val="Strong"/>
          <w:rFonts w:ascii="Verdana" w:hAnsi="Verdana"/>
          <w:b w:val="0"/>
          <w:color w:val="676767"/>
          <w:sz w:val="16"/>
          <w:szCs w:val="16"/>
          <w:lang w:val="en-GB"/>
        </w:rPr>
        <w:t>Fix bug when disabling temperature compensation. It was not fully disabled when battery temperature was above 50</w:t>
      </w:r>
      <w:r w:rsidRPr="00FA1E48">
        <w:rPr>
          <w:rFonts w:ascii="Arial" w:hAnsi="Arial" w:cs="Arial"/>
          <w:color w:val="676767"/>
          <w:sz w:val="16"/>
          <w:szCs w:val="16"/>
          <w:lang w:val="en-GB"/>
        </w:rPr>
        <w:t>°</w:t>
      </w:r>
      <w:r w:rsidRPr="00FA1E48">
        <w:rPr>
          <w:rStyle w:val="Strong"/>
          <w:rFonts w:ascii="Verdana" w:hAnsi="Verdana"/>
          <w:b w:val="0"/>
          <w:color w:val="676767"/>
          <w:sz w:val="16"/>
          <w:szCs w:val="16"/>
          <w:lang w:val="en-GB"/>
        </w:rPr>
        <w:t>C.</w:t>
      </w:r>
    </w:p>
    <w:p w14:paraId="3102FD3A" w14:textId="17F6CDCC" w:rsidR="00956095" w:rsidRPr="00FA1E48" w:rsidRDefault="00956095" w:rsidP="00956095">
      <w:pPr>
        <w:pStyle w:val="ListParagraph"/>
        <w:numPr>
          <w:ilvl w:val="0"/>
          <w:numId w:val="4"/>
        </w:numPr>
        <w:shd w:val="clear" w:color="auto" w:fill="FFFFFF"/>
        <w:rPr>
          <w:rFonts w:ascii="Verdana" w:hAnsi="Verdana"/>
          <w:b/>
          <w:bCs/>
          <w:color w:val="0072BC"/>
          <w:sz w:val="16"/>
          <w:szCs w:val="16"/>
          <w:lang w:val="en-GB"/>
        </w:rPr>
      </w:pPr>
      <w:r w:rsidRPr="00FA1E48">
        <w:rPr>
          <w:rStyle w:val="Strong"/>
          <w:rFonts w:ascii="Verdana" w:hAnsi="Verdana"/>
          <w:b w:val="0"/>
          <w:color w:val="676767"/>
          <w:sz w:val="16"/>
          <w:szCs w:val="16"/>
          <w:lang w:val="en-GB"/>
        </w:rPr>
        <w:t>Fix bug for DVCC’s limit charge current when having only one charger connected on the VE.C</w:t>
      </w:r>
      <w:r w:rsidR="005E06F7" w:rsidRPr="00FA1E48">
        <w:rPr>
          <w:rStyle w:val="Strong"/>
          <w:rFonts w:ascii="Verdana" w:hAnsi="Verdana"/>
          <w:b w:val="0"/>
          <w:color w:val="676767"/>
          <w:sz w:val="16"/>
          <w:szCs w:val="16"/>
          <w:lang w:val="en-GB"/>
        </w:rPr>
        <w:t>AN</w:t>
      </w:r>
      <w:r w:rsidRPr="00FA1E48">
        <w:rPr>
          <w:rStyle w:val="Strong"/>
          <w:rFonts w:ascii="Verdana" w:hAnsi="Verdana"/>
          <w:b w:val="0"/>
          <w:color w:val="676767"/>
          <w:sz w:val="16"/>
          <w:szCs w:val="16"/>
          <w:lang w:val="en-GB"/>
        </w:rPr>
        <w:t xml:space="preserve"> bus.</w:t>
      </w:r>
    </w:p>
    <w:p w14:paraId="292826F8" w14:textId="7D859B03"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control loop stability of the built-in MPPT.</w:t>
      </w:r>
    </w:p>
    <w:p w14:paraId="52C2F103" w14:textId="5B7005F8"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w:t>
      </w:r>
      <w:r w:rsidR="00956095" w:rsidRPr="00FA1E48">
        <w:rPr>
          <w:rFonts w:ascii="Verdana" w:hAnsi="Verdana"/>
          <w:color w:val="676767"/>
          <w:sz w:val="16"/>
          <w:szCs w:val="16"/>
          <w:lang w:val="en-GB"/>
        </w:rPr>
        <w:t xml:space="preserve"> internal</w:t>
      </w:r>
      <w:r w:rsidRPr="00FA1E48">
        <w:rPr>
          <w:rFonts w:ascii="Verdana" w:hAnsi="Verdana"/>
          <w:color w:val="676767"/>
          <w:sz w:val="16"/>
          <w:szCs w:val="16"/>
          <w:lang w:val="en-GB"/>
        </w:rPr>
        <w:t xml:space="preserve"> charger group id (</w:t>
      </w:r>
      <w:r w:rsidR="00956095" w:rsidRPr="00FA1E48">
        <w:rPr>
          <w:rStyle w:val="Strong"/>
          <w:rFonts w:ascii="Verdana" w:hAnsi="Verdana"/>
          <w:b w:val="0"/>
          <w:color w:val="676767"/>
          <w:sz w:val="17"/>
          <w:szCs w:val="17"/>
          <w:lang w:val="en-GB"/>
        </w:rPr>
        <w:t xml:space="preserve">PIN482600000 </w:t>
      </w:r>
      <w:r w:rsidRPr="00FA1E48">
        <w:rPr>
          <w:rFonts w:ascii="Verdana" w:hAnsi="Verdana"/>
          <w:color w:val="676767"/>
          <w:sz w:val="16"/>
          <w:szCs w:val="16"/>
          <w:lang w:val="en-GB"/>
        </w:rPr>
        <w:t xml:space="preserve">Inverter RS without </w:t>
      </w:r>
      <w:r w:rsidR="00956095" w:rsidRPr="00FA1E48">
        <w:rPr>
          <w:rFonts w:ascii="Verdana" w:hAnsi="Verdana"/>
          <w:color w:val="676767"/>
          <w:sz w:val="16"/>
          <w:szCs w:val="16"/>
          <w:lang w:val="en-GB"/>
        </w:rPr>
        <w:t xml:space="preserve">built-in </w:t>
      </w:r>
      <w:r w:rsidRPr="00FA1E48">
        <w:rPr>
          <w:rFonts w:ascii="Verdana" w:hAnsi="Verdana"/>
          <w:color w:val="676767"/>
          <w:sz w:val="16"/>
          <w:szCs w:val="16"/>
          <w:lang w:val="en-GB"/>
        </w:rPr>
        <w:t>MPPT).</w:t>
      </w:r>
    </w:p>
    <w:bookmarkEnd w:id="29"/>
    <w:p w14:paraId="7185E5D1" w14:textId="77777777" w:rsidR="008C7F4F" w:rsidRPr="00FA1E48" w:rsidRDefault="008C7F4F" w:rsidP="002E572E">
      <w:pPr>
        <w:shd w:val="clear" w:color="auto" w:fill="FFFFFF"/>
        <w:rPr>
          <w:rStyle w:val="Strong"/>
          <w:rFonts w:ascii="Verdana" w:hAnsi="Verdana"/>
          <w:b w:val="0"/>
          <w:bCs w:val="0"/>
          <w:color w:val="676767"/>
          <w:sz w:val="17"/>
          <w:szCs w:val="17"/>
          <w:lang w:val="en-GB"/>
        </w:rPr>
      </w:pPr>
    </w:p>
    <w:p w14:paraId="26907C90" w14:textId="02A78C0C" w:rsidR="005F1553" w:rsidRPr="00FA1E48" w:rsidRDefault="005F1553" w:rsidP="005F1553">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v1.04</w:t>
      </w:r>
      <w:r w:rsidRPr="00FA1E48">
        <w:rPr>
          <w:rStyle w:val="Strong"/>
          <w:rFonts w:ascii="Verdana" w:hAnsi="Verdana"/>
          <w:color w:val="676767"/>
          <w:sz w:val="17"/>
          <w:szCs w:val="17"/>
          <w:lang w:val="en-GB"/>
        </w:rPr>
        <w:t xml:space="preserve"> – </w:t>
      </w:r>
      <w:r w:rsidR="001405EE" w:rsidRPr="00FA1E48">
        <w:rPr>
          <w:rStyle w:val="Strong"/>
          <w:rFonts w:ascii="Verdana" w:hAnsi="Verdana"/>
          <w:color w:val="676767"/>
          <w:sz w:val="17"/>
          <w:szCs w:val="17"/>
          <w:lang w:val="en-GB"/>
        </w:rPr>
        <w:t>10 June</w:t>
      </w:r>
      <w:r w:rsidRPr="00FA1E48">
        <w:rPr>
          <w:rStyle w:val="Strong"/>
          <w:rFonts w:ascii="Verdana" w:hAnsi="Verdana"/>
          <w:color w:val="676767"/>
          <w:sz w:val="17"/>
          <w:szCs w:val="17"/>
          <w:lang w:val="en-GB"/>
        </w:rPr>
        <w:t xml:space="preserve"> 2021</w:t>
      </w:r>
    </w:p>
    <w:p w14:paraId="100774AF" w14:textId="77777777" w:rsidR="005F1553" w:rsidRPr="00FA1E48" w:rsidRDefault="005F1553" w:rsidP="005F1553">
      <w:pPr>
        <w:pStyle w:val="ListParagraph"/>
        <w:ind w:left="0"/>
        <w:rPr>
          <w:rFonts w:ascii="Verdana" w:eastAsia="Times New Roman" w:hAnsi="Verdana" w:cs="Times New Roman"/>
          <w:color w:val="676767"/>
          <w:sz w:val="16"/>
          <w:szCs w:val="16"/>
          <w:lang w:val="en-GB"/>
        </w:rPr>
      </w:pPr>
    </w:p>
    <w:p w14:paraId="09142549" w14:textId="77777777" w:rsidR="005F1553" w:rsidRPr="00FA1E48" w:rsidRDefault="005F1553" w:rsidP="005F1553">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Features:</w:t>
      </w:r>
    </w:p>
    <w:p w14:paraId="64E70E79" w14:textId="349AC8BE"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Further increase operational temperature range so the unit can be used up to 65</w:t>
      </w:r>
      <w:r w:rsidRPr="00FA1E48">
        <w:rPr>
          <w:rFonts w:ascii="Arial" w:hAnsi="Arial" w:cs="Arial"/>
          <w:color w:val="676767"/>
          <w:sz w:val="16"/>
          <w:szCs w:val="16"/>
          <w:lang w:val="en-GB"/>
        </w:rPr>
        <w:t>°</w:t>
      </w:r>
      <w:r w:rsidRPr="00FA1E48">
        <w:rPr>
          <w:rFonts w:ascii="Verdana" w:hAnsi="Verdana"/>
          <w:color w:val="676767"/>
          <w:sz w:val="16"/>
          <w:szCs w:val="16"/>
          <w:lang w:val="en-GB"/>
        </w:rPr>
        <w:t>C ambient temperature</w:t>
      </w:r>
      <w:r w:rsidR="00817E53" w:rsidRPr="00FA1E48">
        <w:rPr>
          <w:rFonts w:ascii="Verdana" w:hAnsi="Verdana"/>
          <w:color w:val="676767"/>
          <w:sz w:val="16"/>
          <w:szCs w:val="16"/>
          <w:lang w:val="en-GB"/>
        </w:rPr>
        <w:t>.</w:t>
      </w:r>
    </w:p>
    <w:p w14:paraId="0F233790" w14:textId="3113FC23"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Derate the MPPT charge power if needed to keep the inverter operational at higher temperatures (Inverter RS)</w:t>
      </w:r>
      <w:r w:rsidR="00817E53" w:rsidRPr="00FA1E48">
        <w:rPr>
          <w:rFonts w:ascii="Verdana" w:hAnsi="Verdana"/>
          <w:color w:val="676767"/>
          <w:sz w:val="16"/>
          <w:szCs w:val="16"/>
          <w:lang w:val="en-GB"/>
        </w:rPr>
        <w:t>.</w:t>
      </w:r>
    </w:p>
    <w:p w14:paraId="55174F9A" w14:textId="66BC9FC2"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support for discharge current and voltage limit to remotely switch off the inverter</w:t>
      </w:r>
      <w:r w:rsidR="006501BE" w:rsidRPr="00FA1E48">
        <w:rPr>
          <w:rFonts w:ascii="Verdana" w:hAnsi="Verdana"/>
          <w:color w:val="676767"/>
          <w:sz w:val="16"/>
          <w:szCs w:val="16"/>
          <w:lang w:val="en-GB"/>
        </w:rPr>
        <w:t>,</w:t>
      </w:r>
      <w:r w:rsidRPr="00FA1E48">
        <w:rPr>
          <w:rFonts w:ascii="Verdana" w:hAnsi="Verdana"/>
          <w:color w:val="676767"/>
          <w:sz w:val="16"/>
          <w:szCs w:val="16"/>
          <w:lang w:val="en-GB"/>
        </w:rPr>
        <w:t xml:space="preserve"> </w:t>
      </w:r>
      <w:r w:rsidR="00AD5235" w:rsidRPr="00FA1E48">
        <w:rPr>
          <w:rFonts w:ascii="Verdana" w:hAnsi="Verdana"/>
          <w:color w:val="676767"/>
          <w:sz w:val="16"/>
          <w:szCs w:val="16"/>
          <w:lang w:val="en-GB"/>
        </w:rPr>
        <w:t>this enables</w:t>
      </w:r>
      <w:r w:rsidR="009D6D86" w:rsidRPr="00FA1E48">
        <w:rPr>
          <w:rFonts w:ascii="Verdana" w:hAnsi="Verdana"/>
          <w:color w:val="676767"/>
          <w:sz w:val="16"/>
          <w:szCs w:val="16"/>
          <w:lang w:val="en-GB"/>
        </w:rPr>
        <w:t xml:space="preserve"> future</w:t>
      </w:r>
      <w:r w:rsidR="00AD5235" w:rsidRPr="00FA1E48">
        <w:rPr>
          <w:rFonts w:ascii="Verdana" w:hAnsi="Verdana"/>
          <w:color w:val="676767"/>
          <w:sz w:val="16"/>
          <w:szCs w:val="16"/>
          <w:lang w:val="en-GB"/>
        </w:rPr>
        <w:t xml:space="preserve"> integration with </w:t>
      </w:r>
      <w:r w:rsidR="00585A5F" w:rsidRPr="00FA1E48">
        <w:rPr>
          <w:rFonts w:ascii="Verdana" w:hAnsi="Verdana"/>
          <w:color w:val="676767"/>
          <w:sz w:val="16"/>
          <w:szCs w:val="16"/>
          <w:lang w:val="en-GB"/>
        </w:rPr>
        <w:t>managed</w:t>
      </w:r>
      <w:r w:rsidR="00AD5235" w:rsidRPr="00FA1E48">
        <w:rPr>
          <w:rFonts w:ascii="Verdana" w:hAnsi="Verdana"/>
          <w:color w:val="676767"/>
          <w:sz w:val="16"/>
          <w:szCs w:val="16"/>
          <w:lang w:val="en-GB"/>
        </w:rPr>
        <w:t xml:space="preserve"> batteries using a Venus GX device </w:t>
      </w:r>
      <w:r w:rsidRPr="00FA1E48">
        <w:rPr>
          <w:rFonts w:ascii="Verdana" w:hAnsi="Verdana"/>
          <w:color w:val="676767"/>
          <w:sz w:val="16"/>
          <w:szCs w:val="16"/>
          <w:lang w:val="en-GB"/>
        </w:rPr>
        <w:t>(Inverter RS)</w:t>
      </w:r>
      <w:r w:rsidR="00817E53" w:rsidRPr="00FA1E48">
        <w:rPr>
          <w:rFonts w:ascii="Verdana" w:hAnsi="Verdana"/>
          <w:color w:val="676767"/>
          <w:sz w:val="16"/>
          <w:szCs w:val="16"/>
          <w:lang w:val="en-GB"/>
        </w:rPr>
        <w:t>.</w:t>
      </w:r>
    </w:p>
    <w:p w14:paraId="7A559AF0" w14:textId="019466D1"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Panel isolation / residual current detection issues only stop</w:t>
      </w:r>
      <w:r w:rsidR="00216546" w:rsidRPr="00FA1E48">
        <w:rPr>
          <w:rFonts w:ascii="Verdana" w:hAnsi="Verdana"/>
          <w:color w:val="676767"/>
          <w:sz w:val="16"/>
          <w:szCs w:val="16"/>
          <w:lang w:val="en-GB"/>
        </w:rPr>
        <w:t>s</w:t>
      </w:r>
      <w:r w:rsidRPr="00FA1E48">
        <w:rPr>
          <w:rFonts w:ascii="Verdana" w:hAnsi="Verdana"/>
          <w:color w:val="676767"/>
          <w:sz w:val="16"/>
          <w:szCs w:val="16"/>
          <w:lang w:val="en-GB"/>
        </w:rPr>
        <w:t xml:space="preserve"> the inverter, the inverter restarts automatically once these issues are resolved</w:t>
      </w:r>
      <w:r w:rsidR="00817E53" w:rsidRPr="00FA1E48">
        <w:rPr>
          <w:rFonts w:ascii="Verdana" w:hAnsi="Verdana"/>
          <w:color w:val="676767"/>
          <w:sz w:val="16"/>
          <w:szCs w:val="16"/>
          <w:lang w:val="en-GB"/>
        </w:rPr>
        <w:t>.</w:t>
      </w:r>
    </w:p>
    <w:p w14:paraId="4125DAC7" w14:textId="3FC61D5D"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internal energy counters for data logging to our VRM site (Inverter RS)</w:t>
      </w:r>
      <w:r w:rsidR="00817E53" w:rsidRPr="00FA1E48">
        <w:rPr>
          <w:rFonts w:ascii="Verdana" w:hAnsi="Verdana"/>
          <w:color w:val="676767"/>
          <w:sz w:val="16"/>
          <w:szCs w:val="16"/>
          <w:lang w:val="en-GB"/>
        </w:rPr>
        <w:t>.</w:t>
      </w:r>
    </w:p>
    <w:p w14:paraId="6446EC37" w14:textId="594287F0" w:rsidR="005F1553" w:rsidRPr="00FA1E48" w:rsidRDefault="007F76D9"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Change/Reset the pin</w:t>
      </w:r>
      <w:r w:rsidR="008A597B" w:rsidRPr="00FA1E48">
        <w:rPr>
          <w:rFonts w:ascii="Verdana" w:hAnsi="Verdana"/>
          <w:color w:val="676767"/>
          <w:sz w:val="16"/>
          <w:szCs w:val="16"/>
          <w:lang w:val="en-GB"/>
        </w:rPr>
        <w:t xml:space="preserve"> </w:t>
      </w:r>
      <w:r w:rsidRPr="00FA1E48">
        <w:rPr>
          <w:rFonts w:ascii="Verdana" w:hAnsi="Verdana"/>
          <w:color w:val="676767"/>
          <w:sz w:val="16"/>
          <w:szCs w:val="16"/>
          <w:lang w:val="en-GB"/>
        </w:rPr>
        <w:t>code for the Bluetooth connection is now supported over a wired connection</w:t>
      </w:r>
      <w:r w:rsidR="00371DE0" w:rsidRPr="00FA1E48">
        <w:rPr>
          <w:rFonts w:ascii="Verdana" w:hAnsi="Verdana"/>
          <w:color w:val="676767"/>
          <w:sz w:val="16"/>
          <w:szCs w:val="16"/>
          <w:lang w:val="en-GB"/>
        </w:rPr>
        <w:t>.</w:t>
      </w:r>
    </w:p>
    <w:p w14:paraId="0FE0F7B7" w14:textId="77777777" w:rsidR="005F1553" w:rsidRPr="00FA1E48" w:rsidRDefault="005F1553" w:rsidP="005F1553">
      <w:pPr>
        <w:pStyle w:val="ListParagraph"/>
        <w:ind w:left="0"/>
        <w:rPr>
          <w:rFonts w:ascii="Verdana" w:hAnsi="Verdana"/>
          <w:color w:val="676767"/>
          <w:sz w:val="16"/>
          <w:szCs w:val="16"/>
          <w:lang w:val="en-GB"/>
        </w:rPr>
      </w:pPr>
    </w:p>
    <w:p w14:paraId="448BD304" w14:textId="77777777" w:rsidR="005F1553" w:rsidRPr="00FA1E48" w:rsidRDefault="005F1553" w:rsidP="005F1553">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41C3D42E" w14:textId="672E65EF" w:rsidR="007F76D9" w:rsidRPr="00FA1E48" w:rsidRDefault="0084367F" w:rsidP="007F76D9">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error 35 (over-power): </w:t>
      </w:r>
      <w:r w:rsidR="007F76D9" w:rsidRPr="00FA1E48">
        <w:rPr>
          <w:rFonts w:ascii="Verdana" w:hAnsi="Verdana"/>
          <w:color w:val="676767"/>
          <w:sz w:val="16"/>
          <w:szCs w:val="16"/>
          <w:lang w:val="en-GB"/>
        </w:rPr>
        <w:t xml:space="preserve">Speed-up MPPT voltage control to avoid a battery voltage overshoot in case the battery is disconnected </w:t>
      </w:r>
      <w:r w:rsidRPr="00FA1E48">
        <w:rPr>
          <w:rFonts w:ascii="Verdana" w:hAnsi="Verdana"/>
          <w:color w:val="676767"/>
          <w:sz w:val="16"/>
          <w:szCs w:val="16"/>
          <w:lang w:val="en-GB"/>
        </w:rPr>
        <w:t xml:space="preserve">during charging </w:t>
      </w:r>
      <w:r w:rsidR="007F76D9" w:rsidRPr="00FA1E48">
        <w:rPr>
          <w:rFonts w:ascii="Verdana" w:hAnsi="Verdana"/>
          <w:color w:val="676767"/>
          <w:sz w:val="16"/>
          <w:szCs w:val="16"/>
          <w:lang w:val="en-GB"/>
        </w:rPr>
        <w:t>or PV power jump while the unit is charging.</w:t>
      </w:r>
    </w:p>
    <w:p w14:paraId="432B0862" w14:textId="0F733A5C" w:rsidR="005F1553" w:rsidRPr="00FA1E48" w:rsidRDefault="0084367F"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error 27 (short circuit): Improve s</w:t>
      </w:r>
      <w:r w:rsidR="00A81E63" w:rsidRPr="00FA1E48">
        <w:rPr>
          <w:rFonts w:ascii="Verdana" w:hAnsi="Verdana"/>
          <w:color w:val="676767"/>
          <w:sz w:val="16"/>
          <w:szCs w:val="16"/>
          <w:lang w:val="en-GB"/>
        </w:rPr>
        <w:t>tart-up at low battery voltages</w:t>
      </w:r>
      <w:r w:rsidR="009C6BCE" w:rsidRPr="00FA1E48">
        <w:rPr>
          <w:rFonts w:ascii="Verdana" w:hAnsi="Verdana"/>
          <w:color w:val="676767"/>
          <w:sz w:val="16"/>
          <w:szCs w:val="16"/>
          <w:lang w:val="en-GB"/>
        </w:rPr>
        <w:t>,</w:t>
      </w:r>
      <w:r w:rsidR="00817E53" w:rsidRPr="00FA1E48">
        <w:rPr>
          <w:rFonts w:ascii="Verdana" w:hAnsi="Verdana"/>
          <w:color w:val="676767"/>
          <w:sz w:val="16"/>
          <w:szCs w:val="16"/>
          <w:lang w:val="en-GB"/>
        </w:rPr>
        <w:t xml:space="preserve"> e.g. when a contactor connects the battery. </w:t>
      </w:r>
    </w:p>
    <w:p w14:paraId="4195E8C3" w14:textId="462C65A6" w:rsidR="00817E53" w:rsidRPr="00FA1E48" w:rsidRDefault="00817E53" w:rsidP="00817E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start-up on shorted battery terminals to make the unit short-circuit proof.</w:t>
      </w:r>
    </w:p>
    <w:p w14:paraId="64ED7FD3" w14:textId="3BC058D2"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internal supply start-up (applies to Inverter RS units produced before 2020 week 30)</w:t>
      </w:r>
      <w:r w:rsidR="00817E53" w:rsidRPr="00FA1E48">
        <w:rPr>
          <w:rFonts w:ascii="Verdana" w:hAnsi="Verdana"/>
          <w:color w:val="676767"/>
          <w:sz w:val="16"/>
          <w:szCs w:val="16"/>
          <w:lang w:val="en-GB"/>
        </w:rPr>
        <w:t>.</w:t>
      </w:r>
    </w:p>
    <w:p w14:paraId="5D1C55AA" w14:textId="41EE96F3" w:rsidR="00531A37" w:rsidRPr="00FA1E48" w:rsidRDefault="00531A37"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error 14 (battery temperature low) and </w:t>
      </w:r>
      <w:r w:rsidR="00DA325F" w:rsidRPr="00FA1E48">
        <w:rPr>
          <w:rFonts w:ascii="Verdana" w:hAnsi="Verdana"/>
          <w:color w:val="676767"/>
          <w:sz w:val="16"/>
          <w:szCs w:val="16"/>
          <w:lang w:val="en-GB"/>
        </w:rPr>
        <w:t xml:space="preserve">error </w:t>
      </w:r>
      <w:r w:rsidRPr="00FA1E48">
        <w:rPr>
          <w:rFonts w:ascii="Verdana" w:hAnsi="Verdana"/>
          <w:color w:val="676767"/>
          <w:sz w:val="16"/>
          <w:szCs w:val="16"/>
          <w:lang w:val="en-GB"/>
        </w:rPr>
        <w:t>120 (voltage reference) when disconnecting the battery.</w:t>
      </w:r>
    </w:p>
    <w:p w14:paraId="064DB4E5" w14:textId="6718D0E1"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Make the over-voltage protection less trigger happy, </w:t>
      </w:r>
      <w:r w:rsidR="00AD5235" w:rsidRPr="00FA1E48">
        <w:rPr>
          <w:rFonts w:ascii="Verdana" w:hAnsi="Verdana"/>
          <w:color w:val="676767"/>
          <w:sz w:val="16"/>
          <w:szCs w:val="16"/>
          <w:lang w:val="en-GB"/>
        </w:rPr>
        <w:t xml:space="preserve">also </w:t>
      </w:r>
      <w:r w:rsidRPr="00FA1E48">
        <w:rPr>
          <w:rFonts w:ascii="Verdana" w:hAnsi="Verdana"/>
          <w:color w:val="676767"/>
          <w:sz w:val="16"/>
          <w:szCs w:val="16"/>
          <w:lang w:val="en-GB"/>
        </w:rPr>
        <w:t>do not report error 53 (inverter internal dc voltage too low) if this protection is activated</w:t>
      </w:r>
      <w:r w:rsidR="00817E53" w:rsidRPr="00FA1E48">
        <w:rPr>
          <w:rFonts w:ascii="Verdana" w:hAnsi="Verdana"/>
          <w:color w:val="676767"/>
          <w:sz w:val="16"/>
          <w:szCs w:val="16"/>
          <w:lang w:val="en-GB"/>
        </w:rPr>
        <w:t>.</w:t>
      </w:r>
    </w:p>
    <w:p w14:paraId="6E21769A" w14:textId="3E124458" w:rsidR="005F1553" w:rsidRPr="00FA1E48" w:rsidRDefault="00A81E6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Residual panel current detection implementation updated according NEN-IEC 62109-2:2011, the previous implementation was stricter than required</w:t>
      </w:r>
      <w:r w:rsidR="00817E53" w:rsidRPr="00FA1E48">
        <w:rPr>
          <w:rFonts w:ascii="Verdana" w:hAnsi="Verdana"/>
          <w:color w:val="676767"/>
          <w:sz w:val="16"/>
          <w:szCs w:val="16"/>
          <w:lang w:val="en-GB"/>
        </w:rPr>
        <w:t>.</w:t>
      </w:r>
    </w:p>
    <w:p w14:paraId="240BCDAD" w14:textId="3ABEEF64" w:rsidR="005F1553" w:rsidRPr="00FA1E48" w:rsidRDefault="00817E53"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user relay setting on the MPPT RS models.</w:t>
      </w:r>
    </w:p>
    <w:p w14:paraId="49F2B4DB" w14:textId="029629A7" w:rsidR="00371DE0" w:rsidRPr="00FA1E48" w:rsidRDefault="00371DE0"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30</w:t>
      </w:r>
      <w:r w:rsidR="007D36FA" w:rsidRPr="00FA1E48">
        <w:rPr>
          <w:rFonts w:ascii="Verdana" w:hAnsi="Verdana"/>
          <w:color w:val="676767"/>
          <w:sz w:val="16"/>
          <w:szCs w:val="16"/>
          <w:lang w:val="en-GB"/>
        </w:rPr>
        <w:t>-</w:t>
      </w:r>
      <w:r w:rsidRPr="00FA1E48">
        <w:rPr>
          <w:rFonts w:ascii="Verdana" w:hAnsi="Verdana"/>
          <w:color w:val="676767"/>
          <w:sz w:val="16"/>
          <w:szCs w:val="16"/>
          <w:lang w:val="en-GB"/>
        </w:rPr>
        <w:t>day history on systems that only use an external AC coupled PV inverter.</w:t>
      </w:r>
    </w:p>
    <w:p w14:paraId="7C40BB5F" w14:textId="5479EEB7" w:rsidR="00371DE0" w:rsidRPr="00FA1E48" w:rsidRDefault="00371DE0"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BMS missing condition uses a voltage set-point based on the battery settings (float/storage).</w:t>
      </w:r>
    </w:p>
    <w:p w14:paraId="64C7D33F" w14:textId="7FBAE47B" w:rsidR="00371DE0" w:rsidRPr="00FA1E48" w:rsidRDefault="00371DE0"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Disable internal state-of-charge mechanism in case it is managed externally.</w:t>
      </w:r>
    </w:p>
    <w:p w14:paraId="3FDC4775" w14:textId="5C18BABA" w:rsidR="00371DE0" w:rsidRPr="00FA1E48" w:rsidRDefault="00531A37" w:rsidP="005F1553">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Disable voltage alarms on the GX Device (MPPT RS)</w:t>
      </w:r>
    </w:p>
    <w:p w14:paraId="55A622B2" w14:textId="138EB5C2" w:rsidR="005F1553" w:rsidRPr="00FA1E48" w:rsidRDefault="005F1553" w:rsidP="002E572E">
      <w:pPr>
        <w:shd w:val="clear" w:color="auto" w:fill="FFFFFF"/>
        <w:rPr>
          <w:rStyle w:val="Strong"/>
          <w:rFonts w:ascii="Verdana" w:hAnsi="Verdana"/>
          <w:b w:val="0"/>
          <w:bCs w:val="0"/>
          <w:color w:val="676767"/>
          <w:sz w:val="17"/>
          <w:szCs w:val="17"/>
          <w:lang w:val="en-GB"/>
        </w:rPr>
      </w:pPr>
    </w:p>
    <w:p w14:paraId="1DD21B63" w14:textId="77777777" w:rsidR="008C7F4F" w:rsidRPr="00FA1E48" w:rsidRDefault="008C7F4F" w:rsidP="008C7F4F">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Known issues:</w:t>
      </w:r>
    </w:p>
    <w:p w14:paraId="20716E9F" w14:textId="7E1AC463" w:rsidR="008C7F4F" w:rsidRPr="00FA1E48" w:rsidRDefault="008C7F4F" w:rsidP="008C7F4F">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Bench testing the MPPT using a power supply is not recommended, fixed in firmware v1.0</w:t>
      </w:r>
      <w:r w:rsidR="00956095" w:rsidRPr="00FA1E48">
        <w:rPr>
          <w:rFonts w:ascii="Verdana" w:hAnsi="Verdana"/>
          <w:color w:val="676767"/>
          <w:sz w:val="16"/>
          <w:szCs w:val="16"/>
          <w:lang w:val="en-GB"/>
        </w:rPr>
        <w:t>5</w:t>
      </w:r>
      <w:r w:rsidRPr="00FA1E48">
        <w:rPr>
          <w:rFonts w:ascii="Verdana" w:hAnsi="Verdana"/>
          <w:color w:val="676767"/>
          <w:sz w:val="16"/>
          <w:szCs w:val="16"/>
          <w:lang w:val="en-GB"/>
        </w:rPr>
        <w:t>.</w:t>
      </w:r>
    </w:p>
    <w:p w14:paraId="232C961E" w14:textId="77777777" w:rsidR="008C7F4F" w:rsidRPr="00FA1E48" w:rsidRDefault="008C7F4F" w:rsidP="002E572E">
      <w:pPr>
        <w:shd w:val="clear" w:color="auto" w:fill="FFFFFF"/>
        <w:rPr>
          <w:rStyle w:val="Strong"/>
          <w:rFonts w:ascii="Verdana" w:hAnsi="Verdana"/>
          <w:b w:val="0"/>
          <w:bCs w:val="0"/>
          <w:color w:val="676767"/>
          <w:sz w:val="17"/>
          <w:szCs w:val="17"/>
          <w:lang w:val="en-GB"/>
        </w:rPr>
      </w:pPr>
    </w:p>
    <w:p w14:paraId="77587DEA" w14:textId="5D6D116E" w:rsidR="002E572E" w:rsidRPr="00FA1E48" w:rsidRDefault="002E572E" w:rsidP="002E572E">
      <w:pPr>
        <w:shd w:val="clear" w:color="auto" w:fill="FFFFFF"/>
        <w:rPr>
          <w:rStyle w:val="Strong"/>
          <w:rFonts w:ascii="Verdana" w:hAnsi="Verdana"/>
          <w:color w:val="676767"/>
          <w:sz w:val="17"/>
          <w:szCs w:val="17"/>
          <w:lang w:val="en-GB"/>
        </w:rPr>
      </w:pPr>
      <w:bookmarkStart w:id="30" w:name="_Hlk58242286"/>
      <w:r w:rsidRPr="00FA1E48">
        <w:rPr>
          <w:rFonts w:ascii="Verdana" w:hAnsi="Verdana"/>
          <w:b/>
          <w:bCs/>
          <w:color w:val="0072BC"/>
          <w:sz w:val="16"/>
          <w:szCs w:val="16"/>
          <w:lang w:val="en-GB"/>
        </w:rPr>
        <w:t>v1.03</w:t>
      </w:r>
      <w:r w:rsidRPr="00FA1E48">
        <w:rPr>
          <w:rStyle w:val="Strong"/>
          <w:rFonts w:ascii="Verdana" w:hAnsi="Verdana"/>
          <w:color w:val="676767"/>
          <w:sz w:val="17"/>
          <w:szCs w:val="17"/>
          <w:lang w:val="en-GB"/>
        </w:rPr>
        <w:t xml:space="preserve"> – </w:t>
      </w:r>
      <w:r w:rsidR="00545B38" w:rsidRPr="00FA1E48">
        <w:rPr>
          <w:rStyle w:val="Strong"/>
          <w:rFonts w:ascii="Verdana" w:hAnsi="Verdana"/>
          <w:color w:val="676767"/>
          <w:sz w:val="17"/>
          <w:szCs w:val="17"/>
          <w:lang w:val="en-GB"/>
        </w:rPr>
        <w:t>7</w:t>
      </w:r>
      <w:r w:rsidRPr="00FA1E48">
        <w:rPr>
          <w:rStyle w:val="Strong"/>
          <w:rFonts w:ascii="Verdana" w:hAnsi="Verdana"/>
          <w:color w:val="676767"/>
          <w:sz w:val="17"/>
          <w:szCs w:val="17"/>
          <w:lang w:val="en-GB"/>
        </w:rPr>
        <w:t xml:space="preserve"> December 2020</w:t>
      </w:r>
    </w:p>
    <w:p w14:paraId="18E36801" w14:textId="77777777" w:rsidR="002E572E" w:rsidRPr="00FA1E48" w:rsidRDefault="002E572E" w:rsidP="009F4007">
      <w:pPr>
        <w:pStyle w:val="ListParagraph"/>
        <w:ind w:left="0"/>
        <w:rPr>
          <w:rFonts w:ascii="Verdana" w:eastAsia="Times New Roman" w:hAnsi="Verdana" w:cs="Times New Roman"/>
          <w:color w:val="676767"/>
          <w:sz w:val="16"/>
          <w:szCs w:val="16"/>
          <w:lang w:val="en-GB"/>
        </w:rPr>
      </w:pPr>
    </w:p>
    <w:p w14:paraId="41ACABF8" w14:textId="434996E1" w:rsidR="00110C32" w:rsidRPr="00FA1E48" w:rsidRDefault="007E1BF0" w:rsidP="00110C32">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w:t>
      </w:r>
      <w:r w:rsidR="00110C32" w:rsidRPr="00FA1E48">
        <w:rPr>
          <w:rStyle w:val="Emphasis"/>
          <w:rFonts w:ascii="Verdana" w:hAnsi="Verdana"/>
          <w:color w:val="676767"/>
          <w:sz w:val="16"/>
          <w:szCs w:val="16"/>
          <w:lang w:val="en-GB"/>
        </w:rPr>
        <w:t>eature</w:t>
      </w:r>
      <w:r w:rsidRPr="00FA1E48">
        <w:rPr>
          <w:rStyle w:val="Emphasis"/>
          <w:rFonts w:ascii="Verdana" w:hAnsi="Verdana"/>
          <w:color w:val="676767"/>
          <w:sz w:val="16"/>
          <w:szCs w:val="16"/>
          <w:lang w:val="en-GB"/>
        </w:rPr>
        <w:t>s</w:t>
      </w:r>
      <w:r w:rsidR="00110C32" w:rsidRPr="00FA1E48">
        <w:rPr>
          <w:rStyle w:val="Emphasis"/>
          <w:rFonts w:ascii="Verdana" w:hAnsi="Verdana"/>
          <w:color w:val="676767"/>
          <w:sz w:val="16"/>
          <w:szCs w:val="16"/>
          <w:lang w:val="en-GB"/>
        </w:rPr>
        <w:t>:</w:t>
      </w:r>
    </w:p>
    <w:p w14:paraId="1611DE5A" w14:textId="4E10E193"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option</w:t>
      </w:r>
      <w:r w:rsidR="004708C7" w:rsidRPr="00FA1E48">
        <w:rPr>
          <w:rFonts w:ascii="Verdana" w:hAnsi="Verdana"/>
          <w:color w:val="676767"/>
          <w:sz w:val="16"/>
          <w:szCs w:val="16"/>
          <w:lang w:val="en-GB"/>
        </w:rPr>
        <w:t xml:space="preserve"> in VictronConnect</w:t>
      </w:r>
      <w:r w:rsidRPr="00FA1E48">
        <w:rPr>
          <w:rFonts w:ascii="Verdana" w:hAnsi="Verdana"/>
          <w:color w:val="676767"/>
          <w:sz w:val="16"/>
          <w:szCs w:val="16"/>
          <w:lang w:val="en-GB"/>
        </w:rPr>
        <w:t xml:space="preserve"> to </w:t>
      </w:r>
      <w:r w:rsidR="004708C7" w:rsidRPr="00FA1E48">
        <w:rPr>
          <w:rFonts w:ascii="Verdana" w:hAnsi="Verdana"/>
          <w:color w:val="676767"/>
          <w:sz w:val="16"/>
          <w:szCs w:val="16"/>
          <w:lang w:val="en-GB"/>
        </w:rPr>
        <w:t>s</w:t>
      </w:r>
      <w:r w:rsidRPr="00FA1E48">
        <w:rPr>
          <w:rFonts w:ascii="Verdana" w:hAnsi="Verdana"/>
          <w:color w:val="676767"/>
          <w:sz w:val="16"/>
          <w:szCs w:val="16"/>
          <w:lang w:val="en-GB"/>
        </w:rPr>
        <w:t xml:space="preserve">et </w:t>
      </w:r>
      <w:r w:rsidR="004708C7" w:rsidRPr="00FA1E48">
        <w:rPr>
          <w:rFonts w:ascii="Verdana" w:hAnsi="Verdana"/>
          <w:color w:val="676767"/>
          <w:sz w:val="16"/>
          <w:szCs w:val="16"/>
          <w:lang w:val="en-GB"/>
        </w:rPr>
        <w:t xml:space="preserve">the </w:t>
      </w:r>
      <w:r w:rsidRPr="00FA1E48">
        <w:rPr>
          <w:rFonts w:ascii="Verdana" w:hAnsi="Verdana"/>
          <w:color w:val="676767"/>
          <w:sz w:val="16"/>
          <w:szCs w:val="16"/>
          <w:lang w:val="en-GB"/>
        </w:rPr>
        <w:t>battery state-of-charge to 100% (Inverter RS)</w:t>
      </w:r>
      <w:r w:rsidR="00817E53" w:rsidRPr="00FA1E48">
        <w:rPr>
          <w:rFonts w:ascii="Verdana" w:hAnsi="Verdana"/>
          <w:color w:val="676767"/>
          <w:sz w:val="16"/>
          <w:szCs w:val="16"/>
          <w:lang w:val="en-GB"/>
        </w:rPr>
        <w:t>.</w:t>
      </w:r>
    </w:p>
    <w:p w14:paraId="468BE010" w14:textId="78AA9FBD"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Show a warning </w:t>
      </w:r>
      <w:r w:rsidR="007E1BF0" w:rsidRPr="00FA1E48">
        <w:rPr>
          <w:rFonts w:ascii="Verdana" w:hAnsi="Verdana"/>
          <w:color w:val="676767"/>
          <w:sz w:val="16"/>
          <w:szCs w:val="16"/>
          <w:lang w:val="en-GB"/>
        </w:rPr>
        <w:t xml:space="preserve">(#14) </w:t>
      </w:r>
      <w:r w:rsidRPr="00FA1E48">
        <w:rPr>
          <w:rFonts w:ascii="Verdana" w:hAnsi="Verdana"/>
          <w:color w:val="676767"/>
          <w:sz w:val="16"/>
          <w:szCs w:val="16"/>
          <w:lang w:val="en-GB"/>
        </w:rPr>
        <w:t xml:space="preserve">on the display if </w:t>
      </w:r>
      <w:r w:rsidR="00354A9E" w:rsidRPr="00FA1E48">
        <w:rPr>
          <w:rFonts w:ascii="Verdana" w:hAnsi="Verdana"/>
          <w:color w:val="676767"/>
          <w:sz w:val="16"/>
          <w:szCs w:val="16"/>
          <w:lang w:val="en-GB"/>
        </w:rPr>
        <w:t>a LiFePO4</w:t>
      </w:r>
      <w:r w:rsidRPr="00FA1E48">
        <w:rPr>
          <w:rFonts w:ascii="Verdana" w:hAnsi="Verdana"/>
          <w:color w:val="676767"/>
          <w:sz w:val="16"/>
          <w:szCs w:val="16"/>
          <w:lang w:val="en-GB"/>
        </w:rPr>
        <w:t xml:space="preserve"> battery is not charg</w:t>
      </w:r>
      <w:r w:rsidR="00EC0DCC" w:rsidRPr="00FA1E48">
        <w:rPr>
          <w:rFonts w:ascii="Verdana" w:hAnsi="Verdana"/>
          <w:color w:val="676767"/>
          <w:sz w:val="16"/>
          <w:szCs w:val="16"/>
          <w:lang w:val="en-GB"/>
        </w:rPr>
        <w:t>ed</w:t>
      </w:r>
      <w:r w:rsidRPr="00FA1E48">
        <w:rPr>
          <w:rFonts w:ascii="Verdana" w:hAnsi="Verdana"/>
          <w:color w:val="676767"/>
          <w:sz w:val="16"/>
          <w:szCs w:val="16"/>
          <w:lang w:val="en-GB"/>
        </w:rPr>
        <w:t xml:space="preserve"> due to low temperature</w:t>
      </w:r>
      <w:r w:rsidR="00817E53" w:rsidRPr="00FA1E48">
        <w:rPr>
          <w:rFonts w:ascii="Verdana" w:hAnsi="Verdana"/>
          <w:color w:val="676767"/>
          <w:sz w:val="16"/>
          <w:szCs w:val="16"/>
          <w:lang w:val="en-GB"/>
        </w:rPr>
        <w:t>.</w:t>
      </w:r>
    </w:p>
    <w:p w14:paraId="7F1F9695" w14:textId="44BEFF9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Show a </w:t>
      </w:r>
      <w:r w:rsidR="007E1BF0" w:rsidRPr="00FA1E48">
        <w:rPr>
          <w:rFonts w:ascii="Verdana" w:hAnsi="Verdana"/>
          <w:color w:val="676767"/>
          <w:sz w:val="16"/>
          <w:szCs w:val="16"/>
          <w:lang w:val="en-GB"/>
        </w:rPr>
        <w:t>hint</w:t>
      </w:r>
      <w:r w:rsidRPr="00FA1E48">
        <w:rPr>
          <w:rFonts w:ascii="Verdana" w:hAnsi="Verdana"/>
          <w:color w:val="676767"/>
          <w:sz w:val="16"/>
          <w:szCs w:val="16"/>
          <w:lang w:val="en-GB"/>
        </w:rPr>
        <w:t xml:space="preserve"> </w:t>
      </w:r>
      <w:r w:rsidR="007E1BF0" w:rsidRPr="00FA1E48">
        <w:rPr>
          <w:rFonts w:ascii="Verdana" w:hAnsi="Verdana"/>
          <w:color w:val="676767"/>
          <w:sz w:val="16"/>
          <w:szCs w:val="16"/>
          <w:lang w:val="en-GB"/>
        </w:rPr>
        <w:t xml:space="preserve">on </w:t>
      </w:r>
      <w:r w:rsidRPr="00FA1E48">
        <w:rPr>
          <w:rFonts w:ascii="Verdana" w:hAnsi="Verdana"/>
          <w:color w:val="676767"/>
          <w:sz w:val="16"/>
          <w:szCs w:val="16"/>
          <w:lang w:val="en-GB"/>
        </w:rPr>
        <w:t xml:space="preserve">the display </w:t>
      </w:r>
      <w:r w:rsidR="007E1BF0" w:rsidRPr="00FA1E48">
        <w:rPr>
          <w:rFonts w:ascii="Verdana" w:hAnsi="Verdana"/>
          <w:color w:val="676767"/>
          <w:sz w:val="16"/>
          <w:szCs w:val="16"/>
          <w:lang w:val="en-GB"/>
        </w:rPr>
        <w:t>why</w:t>
      </w:r>
      <w:r w:rsidRPr="00FA1E48">
        <w:rPr>
          <w:rFonts w:ascii="Verdana" w:hAnsi="Verdana"/>
          <w:color w:val="676767"/>
          <w:sz w:val="16"/>
          <w:szCs w:val="16"/>
          <w:lang w:val="en-GB"/>
        </w:rPr>
        <w:t xml:space="preserve"> the unit does not start</w:t>
      </w:r>
      <w:r w:rsidR="007E1BF0" w:rsidRPr="00FA1E48">
        <w:rPr>
          <w:rFonts w:ascii="Verdana" w:hAnsi="Verdana"/>
          <w:color w:val="676767"/>
          <w:sz w:val="16"/>
          <w:szCs w:val="16"/>
          <w:lang w:val="en-GB"/>
        </w:rPr>
        <w:t xml:space="preserve"> (no PV power, remote input off, etc.)</w:t>
      </w:r>
      <w:r w:rsidR="00817E53" w:rsidRPr="00FA1E48">
        <w:rPr>
          <w:rFonts w:ascii="Verdana" w:hAnsi="Verdana"/>
          <w:color w:val="676767"/>
          <w:sz w:val="16"/>
          <w:szCs w:val="16"/>
          <w:lang w:val="en-GB"/>
        </w:rPr>
        <w:t>.</w:t>
      </w:r>
    </w:p>
    <w:p w14:paraId="3FD8254D" w14:textId="1090737E"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Turn off </w:t>
      </w:r>
      <w:r w:rsidR="004708C7" w:rsidRPr="00FA1E48">
        <w:rPr>
          <w:rFonts w:ascii="Verdana" w:hAnsi="Verdana"/>
          <w:color w:val="676767"/>
          <w:sz w:val="16"/>
          <w:szCs w:val="16"/>
          <w:lang w:val="en-GB"/>
        </w:rPr>
        <w:t xml:space="preserve">the </w:t>
      </w:r>
      <w:r w:rsidRPr="00FA1E48">
        <w:rPr>
          <w:rFonts w:ascii="Verdana" w:hAnsi="Verdana"/>
          <w:color w:val="676767"/>
          <w:sz w:val="16"/>
          <w:szCs w:val="16"/>
          <w:lang w:val="en-GB"/>
        </w:rPr>
        <w:t xml:space="preserve">display </w:t>
      </w:r>
      <w:r w:rsidR="00EC0DCC" w:rsidRPr="00FA1E48">
        <w:rPr>
          <w:rFonts w:ascii="Verdana" w:hAnsi="Verdana"/>
          <w:color w:val="676767"/>
          <w:sz w:val="16"/>
          <w:szCs w:val="16"/>
          <w:lang w:val="en-GB"/>
        </w:rPr>
        <w:t xml:space="preserve">backlight </w:t>
      </w:r>
      <w:r w:rsidRPr="00FA1E48">
        <w:rPr>
          <w:rFonts w:ascii="Verdana" w:hAnsi="Verdana"/>
          <w:color w:val="676767"/>
          <w:sz w:val="16"/>
          <w:szCs w:val="16"/>
          <w:lang w:val="en-GB"/>
        </w:rPr>
        <w:t>if there is no PV power (MPPT RS)</w:t>
      </w:r>
      <w:r w:rsidR="00EC0DCC" w:rsidRPr="00FA1E48">
        <w:rPr>
          <w:rFonts w:ascii="Verdana" w:hAnsi="Verdana"/>
          <w:color w:val="676767"/>
          <w:sz w:val="16"/>
          <w:szCs w:val="16"/>
          <w:lang w:val="en-GB"/>
        </w:rPr>
        <w:t xml:space="preserve">, this </w:t>
      </w:r>
      <w:r w:rsidR="00781EC5">
        <w:rPr>
          <w:rFonts w:ascii="Verdana" w:hAnsi="Verdana"/>
          <w:color w:val="676767"/>
          <w:sz w:val="16"/>
          <w:szCs w:val="16"/>
          <w:lang w:val="en-GB"/>
        </w:rPr>
        <w:t>behaviour</w:t>
      </w:r>
      <w:r w:rsidR="00EC0DCC" w:rsidRPr="00FA1E48">
        <w:rPr>
          <w:rFonts w:ascii="Verdana" w:hAnsi="Verdana"/>
          <w:color w:val="676767"/>
          <w:sz w:val="16"/>
          <w:szCs w:val="16"/>
          <w:lang w:val="en-GB"/>
        </w:rPr>
        <w:t xml:space="preserve"> can be </w:t>
      </w:r>
      <w:r w:rsidR="005E4E82" w:rsidRPr="00FA1E48">
        <w:rPr>
          <w:rFonts w:ascii="Verdana" w:hAnsi="Verdana"/>
          <w:color w:val="676767"/>
          <w:sz w:val="16"/>
          <w:szCs w:val="16"/>
          <w:lang w:val="en-GB"/>
        </w:rPr>
        <w:t>changed</w:t>
      </w:r>
      <w:r w:rsidR="00EC0DCC" w:rsidRPr="00FA1E48">
        <w:rPr>
          <w:rFonts w:ascii="Verdana" w:hAnsi="Verdana"/>
          <w:color w:val="676767"/>
          <w:sz w:val="16"/>
          <w:szCs w:val="16"/>
          <w:lang w:val="en-GB"/>
        </w:rPr>
        <w:t xml:space="preserve"> in VictronConnect</w:t>
      </w:r>
      <w:r w:rsidR="00817E53" w:rsidRPr="00FA1E48">
        <w:rPr>
          <w:rFonts w:ascii="Verdana" w:hAnsi="Verdana"/>
          <w:color w:val="676767"/>
          <w:sz w:val="16"/>
          <w:szCs w:val="16"/>
          <w:lang w:val="en-GB"/>
        </w:rPr>
        <w:t>.</w:t>
      </w:r>
    </w:p>
    <w:p w14:paraId="184E2170" w14:textId="1438C69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Add PV isolation resistance measurement, </w:t>
      </w:r>
      <w:r w:rsidR="00EC0DCC" w:rsidRPr="00FA1E48">
        <w:rPr>
          <w:rFonts w:ascii="Verdana" w:hAnsi="Verdana"/>
          <w:color w:val="676767"/>
          <w:sz w:val="16"/>
          <w:szCs w:val="16"/>
          <w:lang w:val="en-GB"/>
        </w:rPr>
        <w:t>shut down</w:t>
      </w:r>
      <w:r w:rsidRPr="00FA1E48">
        <w:rPr>
          <w:rFonts w:ascii="Verdana" w:hAnsi="Verdana"/>
          <w:color w:val="676767"/>
          <w:sz w:val="16"/>
          <w:szCs w:val="16"/>
          <w:lang w:val="en-GB"/>
        </w:rPr>
        <w:t xml:space="preserve"> </w:t>
      </w:r>
      <w:r w:rsidR="00EC0DCC" w:rsidRPr="00FA1E48">
        <w:rPr>
          <w:rFonts w:ascii="Verdana" w:hAnsi="Verdana"/>
          <w:color w:val="676767"/>
          <w:sz w:val="16"/>
          <w:szCs w:val="16"/>
          <w:lang w:val="en-GB"/>
        </w:rPr>
        <w:t xml:space="preserve">below </w:t>
      </w:r>
      <w:r w:rsidRPr="00FA1E48">
        <w:rPr>
          <w:rFonts w:ascii="Verdana" w:hAnsi="Verdana"/>
          <w:color w:val="676767"/>
          <w:sz w:val="16"/>
          <w:szCs w:val="16"/>
          <w:lang w:val="en-GB"/>
        </w:rPr>
        <w:t>100k</w:t>
      </w:r>
      <w:r w:rsidR="00EC0DCC" w:rsidRPr="00FA1E48">
        <w:rPr>
          <w:rFonts w:ascii="Verdana" w:hAnsi="Verdana"/>
          <w:color w:val="676767"/>
          <w:sz w:val="16"/>
          <w:szCs w:val="16"/>
          <w:lang w:val="en-GB"/>
        </w:rPr>
        <w:t>Ω</w:t>
      </w:r>
      <w:r w:rsidRPr="00FA1E48">
        <w:rPr>
          <w:rFonts w:ascii="Verdana" w:hAnsi="Verdana"/>
          <w:color w:val="676767"/>
          <w:sz w:val="16"/>
          <w:szCs w:val="16"/>
          <w:lang w:val="en-GB"/>
        </w:rPr>
        <w:t xml:space="preserve"> (MPPT RS)</w:t>
      </w:r>
      <w:r w:rsidR="00817E53" w:rsidRPr="00FA1E48">
        <w:rPr>
          <w:rFonts w:ascii="Verdana" w:hAnsi="Verdana"/>
          <w:color w:val="676767"/>
          <w:sz w:val="16"/>
          <w:szCs w:val="16"/>
          <w:lang w:val="en-GB"/>
        </w:rPr>
        <w:t>.</w:t>
      </w:r>
    </w:p>
    <w:p w14:paraId="2A403B50" w14:textId="612818A0" w:rsidR="00657412" w:rsidRPr="00FA1E48" w:rsidRDefault="00657412" w:rsidP="0065741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Update operational temperature range so the unit can be used up to 60</w:t>
      </w:r>
      <w:r w:rsidRPr="00FA1E48">
        <w:rPr>
          <w:rFonts w:ascii="Arial" w:hAnsi="Arial" w:cs="Arial"/>
          <w:color w:val="676767"/>
          <w:sz w:val="16"/>
          <w:szCs w:val="16"/>
          <w:lang w:val="en-GB"/>
        </w:rPr>
        <w:t>°</w:t>
      </w:r>
      <w:r w:rsidRPr="00FA1E48">
        <w:rPr>
          <w:rFonts w:ascii="Verdana" w:hAnsi="Verdana"/>
          <w:color w:val="676767"/>
          <w:sz w:val="16"/>
          <w:szCs w:val="16"/>
          <w:lang w:val="en-GB"/>
        </w:rPr>
        <w:t>C ambient temperature</w:t>
      </w:r>
      <w:r w:rsidR="00817E53" w:rsidRPr="00FA1E48">
        <w:rPr>
          <w:rFonts w:ascii="Verdana" w:hAnsi="Verdana"/>
          <w:color w:val="676767"/>
          <w:sz w:val="16"/>
          <w:szCs w:val="16"/>
          <w:lang w:val="en-GB"/>
        </w:rPr>
        <w:t>.</w:t>
      </w:r>
    </w:p>
    <w:p w14:paraId="08657F16" w14:textId="77777777" w:rsidR="00110C32" w:rsidRPr="00FA1E48" w:rsidRDefault="00110C32" w:rsidP="009F4007">
      <w:pPr>
        <w:pStyle w:val="ListParagraph"/>
        <w:ind w:left="0"/>
        <w:rPr>
          <w:rFonts w:ascii="Verdana" w:hAnsi="Verdana"/>
          <w:color w:val="676767"/>
          <w:sz w:val="16"/>
          <w:szCs w:val="16"/>
          <w:lang w:val="en-GB"/>
        </w:rPr>
      </w:pPr>
    </w:p>
    <w:p w14:paraId="38C927B7" w14:textId="77777777" w:rsidR="00110C32" w:rsidRPr="00FA1E48" w:rsidRDefault="00110C32" w:rsidP="00110C32">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7B170B54" w14:textId="5A4596AD"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firmware update mechanism</w:t>
      </w:r>
      <w:r w:rsidR="00817E53" w:rsidRPr="00FA1E48">
        <w:rPr>
          <w:rFonts w:ascii="Verdana" w:hAnsi="Verdana"/>
          <w:color w:val="676767"/>
          <w:sz w:val="16"/>
          <w:szCs w:val="16"/>
          <w:lang w:val="en-GB"/>
        </w:rPr>
        <w:t>.</w:t>
      </w:r>
    </w:p>
    <w:p w14:paraId="5B562945" w14:textId="3AB261E9" w:rsidR="009B79DD" w:rsidRPr="00FA1E48" w:rsidRDefault="009B79DD" w:rsidP="009B79DD">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issue that caused a loop "Fetching data..." and "Reconnect" when connecting to a unit using Bluetooth</w:t>
      </w:r>
      <w:r w:rsidR="00817E53" w:rsidRPr="00FA1E48">
        <w:rPr>
          <w:rFonts w:ascii="Verdana" w:hAnsi="Verdana"/>
          <w:color w:val="676767"/>
          <w:sz w:val="16"/>
          <w:szCs w:val="16"/>
          <w:lang w:val="en-GB"/>
        </w:rPr>
        <w:t>.</w:t>
      </w:r>
    </w:p>
    <w:p w14:paraId="1DEB7A36" w14:textId="6862F32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battery low/high warnings during standby/off</w:t>
      </w:r>
      <w:r w:rsidR="00817E53" w:rsidRPr="00FA1E48">
        <w:rPr>
          <w:rFonts w:ascii="Verdana" w:hAnsi="Verdana"/>
          <w:color w:val="676767"/>
          <w:sz w:val="16"/>
          <w:szCs w:val="16"/>
          <w:lang w:val="en-GB"/>
        </w:rPr>
        <w:t>.</w:t>
      </w:r>
    </w:p>
    <w:p w14:paraId="6DBC3897" w14:textId="3717BC6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battery current readout during standby</w:t>
      </w:r>
      <w:r w:rsidR="00817E53" w:rsidRPr="00FA1E48">
        <w:rPr>
          <w:rFonts w:ascii="Verdana" w:hAnsi="Verdana"/>
          <w:color w:val="676767"/>
          <w:sz w:val="16"/>
          <w:szCs w:val="16"/>
          <w:lang w:val="en-GB"/>
        </w:rPr>
        <w:t>.</w:t>
      </w:r>
    </w:p>
    <w:p w14:paraId="68D3E3ED" w14:textId="24A4421E"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history</w:t>
      </w:r>
      <w:r w:rsidR="004708C7" w:rsidRPr="00FA1E48">
        <w:rPr>
          <w:rFonts w:ascii="Verdana" w:hAnsi="Verdana"/>
          <w:color w:val="676767"/>
          <w:sz w:val="16"/>
          <w:szCs w:val="16"/>
          <w:lang w:val="en-GB"/>
        </w:rPr>
        <w:t xml:space="preserve"> data</w:t>
      </w:r>
      <w:r w:rsidRPr="00FA1E48">
        <w:rPr>
          <w:rFonts w:ascii="Verdana" w:hAnsi="Verdana"/>
          <w:color w:val="676767"/>
          <w:sz w:val="16"/>
          <w:szCs w:val="16"/>
          <w:lang w:val="en-GB"/>
        </w:rPr>
        <w:t xml:space="preserve">: the previous firmware </w:t>
      </w:r>
      <w:r w:rsidR="00354A9E" w:rsidRPr="00FA1E48">
        <w:rPr>
          <w:rFonts w:ascii="Verdana" w:hAnsi="Verdana"/>
          <w:color w:val="676767"/>
          <w:sz w:val="16"/>
          <w:szCs w:val="16"/>
          <w:lang w:val="en-GB"/>
        </w:rPr>
        <w:t>can</w:t>
      </w:r>
      <w:r w:rsidRPr="00FA1E48">
        <w:rPr>
          <w:rFonts w:ascii="Verdana" w:hAnsi="Verdana"/>
          <w:color w:val="676767"/>
          <w:sz w:val="16"/>
          <w:szCs w:val="16"/>
          <w:lang w:val="en-GB"/>
        </w:rPr>
        <w:t xml:space="preserve"> </w:t>
      </w:r>
      <w:r w:rsidR="00EC0DCC" w:rsidRPr="00FA1E48">
        <w:rPr>
          <w:rFonts w:ascii="Verdana" w:hAnsi="Verdana"/>
          <w:color w:val="676767"/>
          <w:sz w:val="16"/>
          <w:szCs w:val="16"/>
          <w:lang w:val="en-GB"/>
        </w:rPr>
        <w:t>lose</w:t>
      </w:r>
      <w:r w:rsidRPr="00FA1E48">
        <w:rPr>
          <w:rFonts w:ascii="Verdana" w:hAnsi="Verdana"/>
          <w:color w:val="676767"/>
          <w:sz w:val="16"/>
          <w:szCs w:val="16"/>
          <w:lang w:val="en-GB"/>
        </w:rPr>
        <w:t xml:space="preserve"> data when restarting/updating firmware</w:t>
      </w:r>
      <w:r w:rsidR="00817E53" w:rsidRPr="00FA1E48">
        <w:rPr>
          <w:rFonts w:ascii="Verdana" w:hAnsi="Verdana"/>
          <w:color w:val="676767"/>
          <w:sz w:val="16"/>
          <w:szCs w:val="16"/>
          <w:lang w:val="en-GB"/>
        </w:rPr>
        <w:t>.</w:t>
      </w:r>
    </w:p>
    <w:p w14:paraId="23DBEAAB" w14:textId="4C894C4B"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Clear history data no longer resets the battery state-of-charge</w:t>
      </w:r>
      <w:r w:rsidR="00817E53" w:rsidRPr="00FA1E48">
        <w:rPr>
          <w:rFonts w:ascii="Verdana" w:hAnsi="Verdana"/>
          <w:color w:val="676767"/>
          <w:sz w:val="16"/>
          <w:szCs w:val="16"/>
          <w:lang w:val="en-GB"/>
        </w:rPr>
        <w:t>.</w:t>
      </w:r>
    </w:p>
    <w:p w14:paraId="46C6675B" w14:textId="4A40B974"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Improve internal power distribution </w:t>
      </w:r>
      <w:r w:rsidR="00EC0DCC" w:rsidRPr="00FA1E48">
        <w:rPr>
          <w:rFonts w:ascii="Verdana" w:hAnsi="Verdana"/>
          <w:color w:val="676767"/>
          <w:sz w:val="16"/>
          <w:szCs w:val="16"/>
          <w:lang w:val="en-GB"/>
        </w:rPr>
        <w:t xml:space="preserve">over multiple trackers </w:t>
      </w:r>
      <w:r w:rsidRPr="00FA1E48">
        <w:rPr>
          <w:rFonts w:ascii="Verdana" w:hAnsi="Verdana"/>
          <w:color w:val="676767"/>
          <w:sz w:val="16"/>
          <w:szCs w:val="16"/>
          <w:lang w:val="en-GB"/>
        </w:rPr>
        <w:t>(MPPT RS)</w:t>
      </w:r>
      <w:r w:rsidR="00817E53" w:rsidRPr="00FA1E48">
        <w:rPr>
          <w:rFonts w:ascii="Verdana" w:hAnsi="Verdana"/>
          <w:color w:val="676767"/>
          <w:sz w:val="16"/>
          <w:szCs w:val="16"/>
          <w:lang w:val="en-GB"/>
        </w:rPr>
        <w:t>.</w:t>
      </w:r>
    </w:p>
    <w:p w14:paraId="4477E19B" w14:textId="301779AC"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Clear manual equalization active when a re-bulk event occurs</w:t>
      </w:r>
      <w:r w:rsidR="00817E53" w:rsidRPr="00FA1E48">
        <w:rPr>
          <w:rFonts w:ascii="Verdana" w:hAnsi="Verdana"/>
          <w:color w:val="676767"/>
          <w:sz w:val="16"/>
          <w:szCs w:val="16"/>
          <w:lang w:val="en-GB"/>
        </w:rPr>
        <w:t>.</w:t>
      </w:r>
    </w:p>
    <w:p w14:paraId="18055E37" w14:textId="0FA38FDB" w:rsidR="00110C32" w:rsidRPr="00FA1E48" w:rsidRDefault="00110C32"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Low battery/overload condition</w:t>
      </w:r>
      <w:r w:rsidR="004708C7" w:rsidRPr="00FA1E48">
        <w:rPr>
          <w:rFonts w:ascii="Verdana" w:hAnsi="Verdana"/>
          <w:color w:val="676767"/>
          <w:sz w:val="16"/>
          <w:szCs w:val="16"/>
          <w:lang w:val="en-GB"/>
        </w:rPr>
        <w:t>s</w:t>
      </w:r>
      <w:r w:rsidRPr="00FA1E48">
        <w:rPr>
          <w:rFonts w:ascii="Verdana" w:hAnsi="Verdana"/>
          <w:color w:val="676767"/>
          <w:sz w:val="16"/>
          <w:szCs w:val="16"/>
          <w:lang w:val="en-GB"/>
        </w:rPr>
        <w:t xml:space="preserve"> are no longer reported as errors as these are normal operating conditions</w:t>
      </w:r>
      <w:r w:rsidR="00817E53" w:rsidRPr="00FA1E48">
        <w:rPr>
          <w:rFonts w:ascii="Verdana" w:hAnsi="Verdana"/>
          <w:color w:val="676767"/>
          <w:sz w:val="16"/>
          <w:szCs w:val="16"/>
          <w:lang w:val="en-GB"/>
        </w:rPr>
        <w:t>.</w:t>
      </w:r>
    </w:p>
    <w:p w14:paraId="07740A2B" w14:textId="10D28C45" w:rsidR="00D4043B" w:rsidRPr="00FA1E48" w:rsidRDefault="007E1BF0" w:rsidP="00D4043B">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Shutdown communication interfaces when the power switch is in the off position</w:t>
      </w:r>
      <w:r w:rsidR="00817E53" w:rsidRPr="00FA1E48">
        <w:rPr>
          <w:rFonts w:ascii="Verdana" w:hAnsi="Verdana"/>
          <w:color w:val="676767"/>
          <w:sz w:val="16"/>
          <w:szCs w:val="16"/>
          <w:lang w:val="en-GB"/>
        </w:rPr>
        <w:t>.</w:t>
      </w:r>
    </w:p>
    <w:p w14:paraId="52DE2176" w14:textId="7820FB01" w:rsidR="002E572E" w:rsidRPr="00FA1E48" w:rsidRDefault="002E572E" w:rsidP="002E572E">
      <w:pPr>
        <w:shd w:val="clear" w:color="auto" w:fill="FFFFFF"/>
        <w:rPr>
          <w:rStyle w:val="Strong"/>
          <w:rFonts w:ascii="Verdana" w:hAnsi="Verdana"/>
          <w:b w:val="0"/>
          <w:bCs w:val="0"/>
          <w:color w:val="676767"/>
          <w:sz w:val="17"/>
          <w:szCs w:val="17"/>
          <w:lang w:val="en-GB"/>
        </w:rPr>
      </w:pPr>
    </w:p>
    <w:p w14:paraId="0910B263" w14:textId="620CBFB9" w:rsidR="00110C32" w:rsidRPr="00FA1E48" w:rsidRDefault="00110C32" w:rsidP="00110C32">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NMEA2000/VE.CAN:</w:t>
      </w:r>
    </w:p>
    <w:p w14:paraId="41C5A186" w14:textId="77AE1F6B" w:rsidR="00110C32" w:rsidRPr="00FA1E48" w:rsidRDefault="00EC0DCC"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R</w:t>
      </w:r>
      <w:r w:rsidR="00110C32" w:rsidRPr="00FA1E48">
        <w:rPr>
          <w:rFonts w:ascii="Verdana" w:hAnsi="Verdana"/>
          <w:color w:val="676767"/>
          <w:sz w:val="16"/>
          <w:szCs w:val="16"/>
          <w:lang w:val="en-GB"/>
        </w:rPr>
        <w:t>emove J1939 utility messages (Inverter RS)</w:t>
      </w:r>
      <w:r w:rsidR="00817E53" w:rsidRPr="00FA1E48">
        <w:rPr>
          <w:rFonts w:ascii="Verdana" w:hAnsi="Verdana"/>
          <w:color w:val="676767"/>
          <w:sz w:val="16"/>
          <w:szCs w:val="16"/>
          <w:lang w:val="en-GB"/>
        </w:rPr>
        <w:t>.</w:t>
      </w:r>
    </w:p>
    <w:p w14:paraId="60982EF1" w14:textId="785BE005" w:rsidR="00110C32" w:rsidRPr="00FA1E48" w:rsidRDefault="004708C7" w:rsidP="00110C32">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w:t>
      </w:r>
      <w:r w:rsidR="00110C32" w:rsidRPr="00FA1E48">
        <w:rPr>
          <w:rFonts w:ascii="Verdana" w:hAnsi="Verdana"/>
          <w:color w:val="676767"/>
          <w:sz w:val="16"/>
          <w:szCs w:val="16"/>
          <w:lang w:val="en-GB"/>
        </w:rPr>
        <w:t xml:space="preserve">invalid </w:t>
      </w:r>
      <w:r w:rsidRPr="00FA1E48">
        <w:rPr>
          <w:rFonts w:ascii="Verdana" w:hAnsi="Verdana"/>
          <w:color w:val="676767"/>
          <w:sz w:val="16"/>
          <w:szCs w:val="16"/>
          <w:lang w:val="en-GB"/>
        </w:rPr>
        <w:t xml:space="preserve">PV panel </w:t>
      </w:r>
      <w:r w:rsidR="00110C32" w:rsidRPr="00FA1E48">
        <w:rPr>
          <w:rFonts w:ascii="Verdana" w:hAnsi="Verdana"/>
          <w:color w:val="676767"/>
          <w:sz w:val="16"/>
          <w:szCs w:val="16"/>
          <w:lang w:val="en-GB"/>
        </w:rPr>
        <w:t xml:space="preserve">current value in </w:t>
      </w:r>
      <w:r w:rsidRPr="00FA1E48">
        <w:rPr>
          <w:rFonts w:ascii="Verdana" w:hAnsi="Verdana"/>
          <w:color w:val="676767"/>
          <w:sz w:val="16"/>
          <w:szCs w:val="16"/>
          <w:lang w:val="en-GB"/>
        </w:rPr>
        <w:t>PGN 127751 at start-up</w:t>
      </w:r>
      <w:r w:rsidR="00817E53" w:rsidRPr="00FA1E48">
        <w:rPr>
          <w:rFonts w:ascii="Verdana" w:hAnsi="Verdana"/>
          <w:color w:val="676767"/>
          <w:sz w:val="16"/>
          <w:szCs w:val="16"/>
          <w:lang w:val="en-GB"/>
        </w:rPr>
        <w:t>.</w:t>
      </w:r>
    </w:p>
    <w:p w14:paraId="115CC59D" w14:textId="77777777" w:rsidR="0025270D" w:rsidRPr="00FA1E48" w:rsidRDefault="0025270D" w:rsidP="0025270D">
      <w:pPr>
        <w:pStyle w:val="ListParagraph"/>
        <w:ind w:left="0"/>
        <w:rPr>
          <w:rStyle w:val="Emphasis"/>
          <w:rFonts w:ascii="Verdana" w:hAnsi="Verdana"/>
          <w:i w:val="0"/>
          <w:iCs w:val="0"/>
          <w:color w:val="676767"/>
          <w:sz w:val="16"/>
          <w:szCs w:val="16"/>
          <w:lang w:val="en-GB"/>
        </w:rPr>
      </w:pPr>
    </w:p>
    <w:p w14:paraId="6C3EA1E2" w14:textId="5926E384" w:rsidR="0025270D" w:rsidRPr="00FA1E48" w:rsidRDefault="0025270D" w:rsidP="0025270D">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Known issues:</w:t>
      </w:r>
    </w:p>
    <w:p w14:paraId="39D55982" w14:textId="63CD6257" w:rsidR="0025270D" w:rsidRPr="00FA1E48" w:rsidRDefault="0025270D" w:rsidP="0025270D">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Changing the pin</w:t>
      </w:r>
      <w:r w:rsidR="008A597B" w:rsidRPr="00FA1E48">
        <w:rPr>
          <w:rFonts w:ascii="Verdana" w:hAnsi="Verdana"/>
          <w:color w:val="676767"/>
          <w:sz w:val="16"/>
          <w:szCs w:val="16"/>
          <w:lang w:val="en-GB"/>
        </w:rPr>
        <w:t xml:space="preserve"> </w:t>
      </w:r>
      <w:r w:rsidRPr="00FA1E48">
        <w:rPr>
          <w:rFonts w:ascii="Verdana" w:hAnsi="Verdana"/>
          <w:color w:val="676767"/>
          <w:sz w:val="16"/>
          <w:szCs w:val="16"/>
          <w:lang w:val="en-GB"/>
        </w:rPr>
        <w:t>code for the Bluetooth connection is not yet supported over a wired connection</w:t>
      </w:r>
      <w:r w:rsidR="00976862" w:rsidRPr="00FA1E48">
        <w:rPr>
          <w:rFonts w:ascii="Verdana" w:hAnsi="Verdana"/>
          <w:color w:val="676767"/>
          <w:sz w:val="16"/>
          <w:szCs w:val="16"/>
          <w:lang w:val="en-GB"/>
        </w:rPr>
        <w:t>, added in firmware v1.04.</w:t>
      </w:r>
    </w:p>
    <w:bookmarkEnd w:id="30"/>
    <w:p w14:paraId="239E080C" w14:textId="77777777" w:rsidR="00110C32" w:rsidRPr="00FA1E48" w:rsidRDefault="00110C32" w:rsidP="002E572E">
      <w:pPr>
        <w:shd w:val="clear" w:color="auto" w:fill="FFFFFF"/>
        <w:rPr>
          <w:rStyle w:val="Strong"/>
          <w:rFonts w:ascii="Verdana" w:hAnsi="Verdana"/>
          <w:b w:val="0"/>
          <w:bCs w:val="0"/>
          <w:color w:val="676767"/>
          <w:sz w:val="17"/>
          <w:szCs w:val="17"/>
          <w:lang w:val="en-GB"/>
        </w:rPr>
      </w:pPr>
    </w:p>
    <w:p w14:paraId="7870FC15" w14:textId="77777777" w:rsidR="002E572E" w:rsidRPr="00FA1E48" w:rsidRDefault="002E572E" w:rsidP="002E572E">
      <w:pPr>
        <w:shd w:val="clear" w:color="auto" w:fill="FFFFFF"/>
        <w:rPr>
          <w:rStyle w:val="Strong"/>
          <w:rFonts w:ascii="Verdana" w:hAnsi="Verdana"/>
          <w:color w:val="676767"/>
          <w:sz w:val="17"/>
          <w:szCs w:val="17"/>
          <w:lang w:val="en-GB"/>
        </w:rPr>
      </w:pPr>
      <w:bookmarkStart w:id="31" w:name="_Hlk49171010"/>
      <w:r w:rsidRPr="00FA1E48">
        <w:rPr>
          <w:rFonts w:ascii="Verdana" w:hAnsi="Verdana"/>
          <w:b/>
          <w:bCs/>
          <w:color w:val="0072BC"/>
          <w:sz w:val="16"/>
          <w:szCs w:val="16"/>
          <w:lang w:val="en-GB"/>
        </w:rPr>
        <w:t>v1.02</w:t>
      </w:r>
      <w:r w:rsidRPr="00FA1E48">
        <w:rPr>
          <w:rStyle w:val="Strong"/>
          <w:rFonts w:ascii="Verdana" w:hAnsi="Verdana"/>
          <w:color w:val="676767"/>
          <w:sz w:val="17"/>
          <w:szCs w:val="17"/>
          <w:lang w:val="en-GB"/>
        </w:rPr>
        <w:t xml:space="preserve"> – 24 August 2020</w:t>
      </w:r>
    </w:p>
    <w:p w14:paraId="2183AE50" w14:textId="77777777" w:rsidR="002E572E" w:rsidRPr="00FA1E48" w:rsidRDefault="002E572E" w:rsidP="009F4007">
      <w:pPr>
        <w:pStyle w:val="ListParagraph"/>
        <w:ind w:left="0"/>
        <w:rPr>
          <w:rFonts w:ascii="Verdana" w:eastAsia="Times New Roman" w:hAnsi="Verdana" w:cs="Times New Roman"/>
          <w:color w:val="676767"/>
          <w:sz w:val="16"/>
          <w:szCs w:val="16"/>
          <w:lang w:val="en-GB"/>
        </w:rPr>
      </w:pPr>
    </w:p>
    <w:p w14:paraId="53C2F021" w14:textId="2F5EA17C" w:rsidR="002E572E" w:rsidRPr="00FA1E48" w:rsidRDefault="007E1BF0" w:rsidP="002E572E">
      <w:pPr>
        <w:rPr>
          <w:rStyle w:val="Emphasis"/>
          <w:rFonts w:ascii="Verdana" w:hAnsi="Verdana"/>
          <w:color w:val="676767"/>
          <w:sz w:val="16"/>
          <w:szCs w:val="16"/>
          <w:lang w:val="en-GB"/>
        </w:rPr>
      </w:pPr>
      <w:r w:rsidRPr="00FA1E48">
        <w:rPr>
          <w:rStyle w:val="Emphasis"/>
          <w:rFonts w:ascii="Verdana" w:hAnsi="Verdana"/>
          <w:color w:val="676767"/>
          <w:sz w:val="16"/>
          <w:szCs w:val="16"/>
          <w:lang w:val="en-GB"/>
        </w:rPr>
        <w:t>F</w:t>
      </w:r>
      <w:r w:rsidR="002E572E" w:rsidRPr="00FA1E48">
        <w:rPr>
          <w:rStyle w:val="Emphasis"/>
          <w:rFonts w:ascii="Verdana" w:hAnsi="Verdana"/>
          <w:color w:val="676767"/>
          <w:sz w:val="16"/>
          <w:szCs w:val="16"/>
          <w:lang w:val="en-GB"/>
        </w:rPr>
        <w:t>eature</w:t>
      </w:r>
      <w:r w:rsidRPr="00FA1E48">
        <w:rPr>
          <w:rStyle w:val="Emphasis"/>
          <w:rFonts w:ascii="Verdana" w:hAnsi="Verdana"/>
          <w:color w:val="676767"/>
          <w:sz w:val="16"/>
          <w:szCs w:val="16"/>
          <w:lang w:val="en-GB"/>
        </w:rPr>
        <w:t>s</w:t>
      </w:r>
      <w:r w:rsidR="002E572E" w:rsidRPr="00FA1E48">
        <w:rPr>
          <w:rStyle w:val="Emphasis"/>
          <w:rFonts w:ascii="Verdana" w:hAnsi="Verdana"/>
          <w:color w:val="676767"/>
          <w:sz w:val="16"/>
          <w:szCs w:val="16"/>
          <w:lang w:val="en-GB"/>
        </w:rPr>
        <w:t>:</w:t>
      </w:r>
    </w:p>
    <w:p w14:paraId="7882FD3F" w14:textId="65B9F29E"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Add support for </w:t>
      </w:r>
      <w:r w:rsidR="00DC3019" w:rsidRPr="00FA1E48">
        <w:rPr>
          <w:rFonts w:ascii="Verdana" w:hAnsi="Verdana"/>
          <w:color w:val="676767"/>
          <w:sz w:val="16"/>
          <w:szCs w:val="16"/>
          <w:lang w:val="en-GB"/>
        </w:rPr>
        <w:t>synchronized</w:t>
      </w:r>
      <w:r w:rsidRPr="00FA1E48">
        <w:rPr>
          <w:rFonts w:ascii="Verdana" w:hAnsi="Verdana"/>
          <w:color w:val="676767"/>
          <w:sz w:val="16"/>
          <w:szCs w:val="16"/>
          <w:lang w:val="en-GB"/>
        </w:rPr>
        <w:t xml:space="preserve"> charging / remote control by Venus GX (MPPT charger)</w:t>
      </w:r>
      <w:r w:rsidR="00817E53" w:rsidRPr="00FA1E48">
        <w:rPr>
          <w:rFonts w:ascii="Verdana" w:hAnsi="Verdana"/>
          <w:color w:val="676767"/>
          <w:sz w:val="16"/>
          <w:szCs w:val="16"/>
          <w:lang w:val="en-GB"/>
        </w:rPr>
        <w:t>.</w:t>
      </w:r>
    </w:p>
    <w:p w14:paraId="543A633B" w14:textId="77777777" w:rsidR="002E572E" w:rsidRPr="00FA1E48" w:rsidRDefault="002E572E" w:rsidP="009F4007">
      <w:pPr>
        <w:pStyle w:val="ListParagraph"/>
        <w:ind w:left="0"/>
        <w:rPr>
          <w:rFonts w:ascii="Verdana" w:hAnsi="Verdana"/>
          <w:color w:val="676767"/>
          <w:sz w:val="16"/>
          <w:szCs w:val="16"/>
          <w:lang w:val="en-GB"/>
        </w:rPr>
      </w:pPr>
    </w:p>
    <w:p w14:paraId="5EFDA653" w14:textId="77777777" w:rsidR="002E572E" w:rsidRPr="00FA1E48" w:rsidRDefault="002E572E" w:rsidP="002E572E">
      <w:pPr>
        <w:pStyle w:val="ListParagraph"/>
        <w:ind w:left="0"/>
        <w:rPr>
          <w:rStyle w:val="Emphasis"/>
          <w:rFonts w:ascii="Verdana" w:hAnsi="Verdana"/>
          <w:color w:val="676767"/>
          <w:sz w:val="16"/>
          <w:szCs w:val="16"/>
          <w:lang w:val="en-GB"/>
        </w:rPr>
      </w:pPr>
      <w:r w:rsidRPr="00FA1E48">
        <w:rPr>
          <w:rStyle w:val="Emphasis"/>
          <w:rFonts w:ascii="Verdana" w:hAnsi="Verdana"/>
          <w:color w:val="676767"/>
          <w:sz w:val="16"/>
          <w:szCs w:val="16"/>
          <w:lang w:val="en-GB"/>
        </w:rPr>
        <w:t>Bugfixes:</w:t>
      </w:r>
    </w:p>
    <w:p w14:paraId="43E29A77" w14:textId="299D8BEA"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lastRenderedPageBreak/>
        <w:t>Improve firmware update mechanism</w:t>
      </w:r>
      <w:r w:rsidR="00817E53" w:rsidRPr="00FA1E48">
        <w:rPr>
          <w:rFonts w:ascii="Verdana" w:hAnsi="Verdana"/>
          <w:color w:val="676767"/>
          <w:sz w:val="16"/>
          <w:szCs w:val="16"/>
          <w:lang w:val="en-GB"/>
        </w:rPr>
        <w:t>.</w:t>
      </w:r>
    </w:p>
    <w:p w14:paraId="674C98AD" w14:textId="51D38A49"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low-power standby </w:t>
      </w:r>
      <w:r w:rsidR="00781EC5">
        <w:rPr>
          <w:rFonts w:ascii="Verdana" w:hAnsi="Verdana"/>
          <w:color w:val="676767"/>
          <w:sz w:val="16"/>
          <w:szCs w:val="16"/>
          <w:lang w:val="en-GB"/>
        </w:rPr>
        <w:t>behaviour</w:t>
      </w:r>
      <w:r w:rsidRPr="00FA1E48">
        <w:rPr>
          <w:rFonts w:ascii="Verdana" w:hAnsi="Verdana"/>
          <w:color w:val="676767"/>
          <w:sz w:val="16"/>
          <w:szCs w:val="16"/>
          <w:lang w:val="en-GB"/>
        </w:rPr>
        <w:t xml:space="preserve"> (low battery condition)</w:t>
      </w:r>
      <w:r w:rsidR="00817E53" w:rsidRPr="00FA1E48">
        <w:rPr>
          <w:rFonts w:ascii="Verdana" w:hAnsi="Verdana"/>
          <w:color w:val="676767"/>
          <w:sz w:val="16"/>
          <w:szCs w:val="16"/>
          <w:lang w:val="en-GB"/>
        </w:rPr>
        <w:t>.</w:t>
      </w:r>
    </w:p>
    <w:p w14:paraId="008A0FB3" w14:textId="467ABFD8"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Inverter consumed energy in the daily history data log (was too high by a factor of 2)</w:t>
      </w:r>
      <w:r w:rsidR="00817E53" w:rsidRPr="00FA1E48">
        <w:rPr>
          <w:rFonts w:ascii="Verdana" w:hAnsi="Verdana"/>
          <w:color w:val="676767"/>
          <w:sz w:val="16"/>
          <w:szCs w:val="16"/>
          <w:lang w:val="en-GB"/>
        </w:rPr>
        <w:t>.</w:t>
      </w:r>
    </w:p>
    <w:p w14:paraId="4B88FA41" w14:textId="6E1EA1F9"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internal ground relay monitoring</w:t>
      </w:r>
      <w:r w:rsidR="00817E53" w:rsidRPr="00FA1E48">
        <w:rPr>
          <w:rFonts w:ascii="Verdana" w:hAnsi="Verdana"/>
          <w:color w:val="676767"/>
          <w:sz w:val="16"/>
          <w:szCs w:val="16"/>
          <w:lang w:val="en-GB"/>
        </w:rPr>
        <w:t>.</w:t>
      </w:r>
    </w:p>
    <w:p w14:paraId="60F55A3E" w14:textId="2838CBDD"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battery current in standby mode (reported current was too high)</w:t>
      </w:r>
      <w:r w:rsidR="00817E53" w:rsidRPr="00FA1E48">
        <w:rPr>
          <w:rFonts w:ascii="Verdana" w:hAnsi="Verdana"/>
          <w:color w:val="676767"/>
          <w:sz w:val="16"/>
          <w:szCs w:val="16"/>
          <w:lang w:val="en-GB"/>
        </w:rPr>
        <w:t>.</w:t>
      </w:r>
    </w:p>
    <w:p w14:paraId="3F93DE88" w14:textId="25F1A13F"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Cosmetic changes to the content of the built-in LCD display</w:t>
      </w:r>
      <w:r w:rsidR="00817E53" w:rsidRPr="00FA1E48">
        <w:rPr>
          <w:rFonts w:ascii="Verdana" w:hAnsi="Verdana"/>
          <w:color w:val="676767"/>
          <w:sz w:val="16"/>
          <w:szCs w:val="16"/>
          <w:lang w:val="en-GB"/>
        </w:rPr>
        <w:t>.</w:t>
      </w:r>
    </w:p>
    <w:p w14:paraId="26CCD15D" w14:textId="41C3BE0F"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 xml:space="preserve">Fix battery state-of-charge jumping to 0% if the </w:t>
      </w:r>
      <w:r w:rsidR="00DC3019" w:rsidRPr="00FA1E48">
        <w:rPr>
          <w:rFonts w:ascii="Verdana" w:hAnsi="Verdana"/>
          <w:color w:val="676767"/>
          <w:sz w:val="16"/>
          <w:szCs w:val="16"/>
          <w:lang w:val="en-GB"/>
        </w:rPr>
        <w:t>small</w:t>
      </w:r>
      <w:r w:rsidRPr="00FA1E48">
        <w:rPr>
          <w:rFonts w:ascii="Verdana" w:hAnsi="Verdana"/>
          <w:color w:val="676767"/>
          <w:sz w:val="16"/>
          <w:szCs w:val="16"/>
          <w:lang w:val="en-GB"/>
        </w:rPr>
        <w:t>BMS remote input was set to off</w:t>
      </w:r>
      <w:r w:rsidR="00817E53" w:rsidRPr="00FA1E48">
        <w:rPr>
          <w:rFonts w:ascii="Verdana" w:hAnsi="Verdana"/>
          <w:color w:val="676767"/>
          <w:sz w:val="16"/>
          <w:szCs w:val="16"/>
          <w:lang w:val="en-GB"/>
        </w:rPr>
        <w:t>.</w:t>
      </w:r>
    </w:p>
    <w:p w14:paraId="1A889AFA" w14:textId="0D5F2CEE"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Improve battery state-of-charge calculation (did not work properly at high current)</w:t>
      </w:r>
      <w:r w:rsidR="00817E53" w:rsidRPr="00FA1E48">
        <w:rPr>
          <w:rFonts w:ascii="Verdana" w:hAnsi="Verdana"/>
          <w:color w:val="676767"/>
          <w:sz w:val="16"/>
          <w:szCs w:val="16"/>
          <w:lang w:val="en-GB"/>
        </w:rPr>
        <w:t>.</w:t>
      </w:r>
    </w:p>
    <w:p w14:paraId="6741274A" w14:textId="174B5405" w:rsidR="007E1BF0" w:rsidRPr="00FA1E48" w:rsidRDefault="002E572E" w:rsidP="007E1BF0">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Add limits to the Inverter low battery shutdown and restart settings</w:t>
      </w:r>
      <w:r w:rsidR="00817E53" w:rsidRPr="00FA1E48">
        <w:rPr>
          <w:rFonts w:ascii="Verdana" w:hAnsi="Verdana"/>
          <w:color w:val="676767"/>
          <w:sz w:val="16"/>
          <w:szCs w:val="16"/>
          <w:lang w:val="en-GB"/>
        </w:rPr>
        <w:t>.</w:t>
      </w:r>
    </w:p>
    <w:p w14:paraId="32EFCFDD" w14:textId="77777777" w:rsidR="007E1BF0" w:rsidRPr="00FA1E48" w:rsidRDefault="007E1BF0" w:rsidP="007E1BF0">
      <w:pPr>
        <w:pStyle w:val="ListParagraph"/>
        <w:ind w:left="0"/>
        <w:rPr>
          <w:rStyle w:val="Emphasis"/>
          <w:rFonts w:ascii="Verdana" w:hAnsi="Verdana"/>
          <w:i w:val="0"/>
          <w:iCs w:val="0"/>
          <w:color w:val="676767"/>
          <w:sz w:val="16"/>
          <w:szCs w:val="16"/>
          <w:lang w:val="en-GB"/>
        </w:rPr>
      </w:pPr>
    </w:p>
    <w:p w14:paraId="011EFA85" w14:textId="24CBA118" w:rsidR="007E1BF0" w:rsidRPr="00FA1E48" w:rsidRDefault="007E1BF0" w:rsidP="007E1BF0">
      <w:pPr>
        <w:pStyle w:val="ListParagraph"/>
        <w:ind w:left="0"/>
        <w:rPr>
          <w:rFonts w:ascii="Verdana" w:hAnsi="Verdana"/>
          <w:i/>
          <w:iCs/>
          <w:color w:val="676767"/>
          <w:sz w:val="16"/>
          <w:szCs w:val="16"/>
          <w:lang w:val="en-GB"/>
        </w:rPr>
      </w:pPr>
      <w:r w:rsidRPr="00FA1E48">
        <w:rPr>
          <w:rStyle w:val="Emphasis"/>
          <w:rFonts w:ascii="Verdana" w:hAnsi="Verdana"/>
          <w:color w:val="676767"/>
          <w:sz w:val="16"/>
          <w:szCs w:val="16"/>
          <w:lang w:val="en-GB"/>
        </w:rPr>
        <w:t>NMEA2000/VE.CAN:</w:t>
      </w:r>
    </w:p>
    <w:p w14:paraId="07E16ED9" w14:textId="3FE30814"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VE.CAN 11-bit message handling</w:t>
      </w:r>
      <w:r w:rsidR="00817E53" w:rsidRPr="00FA1E48">
        <w:rPr>
          <w:rFonts w:ascii="Verdana" w:hAnsi="Verdana"/>
          <w:color w:val="676767"/>
          <w:sz w:val="16"/>
          <w:szCs w:val="16"/>
          <w:lang w:val="en-GB"/>
        </w:rPr>
        <w:t>.</w:t>
      </w:r>
    </w:p>
    <w:p w14:paraId="6E6631E7" w14:textId="03B9ACF4" w:rsidR="002E572E" w:rsidRPr="00FA1E48" w:rsidRDefault="002E572E" w:rsidP="002E572E">
      <w:pPr>
        <w:pStyle w:val="ListParagraph"/>
        <w:numPr>
          <w:ilvl w:val="0"/>
          <w:numId w:val="4"/>
        </w:numPr>
        <w:rPr>
          <w:rFonts w:ascii="Verdana" w:hAnsi="Verdana"/>
          <w:color w:val="676767"/>
          <w:sz w:val="16"/>
          <w:szCs w:val="16"/>
          <w:lang w:val="en-GB"/>
        </w:rPr>
      </w:pPr>
      <w:r w:rsidRPr="00FA1E48">
        <w:rPr>
          <w:rFonts w:ascii="Verdana" w:hAnsi="Verdana"/>
          <w:color w:val="676767"/>
          <w:sz w:val="16"/>
          <w:szCs w:val="16"/>
          <w:lang w:val="en-GB"/>
        </w:rPr>
        <w:t>Fix NMEA2000 PGN 127744 AC RMS Current field</w:t>
      </w:r>
      <w:r w:rsidR="00817E53" w:rsidRPr="00FA1E48">
        <w:rPr>
          <w:rFonts w:ascii="Verdana" w:hAnsi="Verdana"/>
          <w:color w:val="676767"/>
          <w:sz w:val="16"/>
          <w:szCs w:val="16"/>
          <w:lang w:val="en-GB"/>
        </w:rPr>
        <w:t>.</w:t>
      </w:r>
    </w:p>
    <w:p w14:paraId="61955829"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396416CE"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v1.01</w:t>
      </w:r>
      <w:r w:rsidRPr="00FA1E48">
        <w:rPr>
          <w:rStyle w:val="Strong"/>
          <w:rFonts w:ascii="Verdana" w:hAnsi="Verdana"/>
          <w:color w:val="676767"/>
          <w:sz w:val="17"/>
          <w:szCs w:val="17"/>
          <w:lang w:val="en-GB"/>
        </w:rPr>
        <w:t xml:space="preserve"> – This version is skipped</w:t>
      </w:r>
    </w:p>
    <w:bookmarkEnd w:id="31"/>
    <w:p w14:paraId="4FCBA49E" w14:textId="77777777" w:rsidR="002E572E" w:rsidRPr="00FA1E48" w:rsidRDefault="002E572E" w:rsidP="002E572E">
      <w:pPr>
        <w:shd w:val="clear" w:color="auto" w:fill="FFFFFF"/>
        <w:rPr>
          <w:rStyle w:val="Strong"/>
          <w:rFonts w:ascii="Verdana" w:hAnsi="Verdana"/>
          <w:b w:val="0"/>
          <w:bCs w:val="0"/>
          <w:color w:val="676767"/>
          <w:sz w:val="17"/>
          <w:szCs w:val="17"/>
          <w:lang w:val="en-GB"/>
        </w:rPr>
      </w:pPr>
    </w:p>
    <w:p w14:paraId="52771BB0" w14:textId="77777777" w:rsidR="002E572E" w:rsidRPr="00FA1E48" w:rsidRDefault="002E572E" w:rsidP="002E572E">
      <w:pPr>
        <w:shd w:val="clear" w:color="auto" w:fill="FFFFFF"/>
        <w:rPr>
          <w:rStyle w:val="Strong"/>
          <w:rFonts w:ascii="Verdana" w:hAnsi="Verdana"/>
          <w:color w:val="676767"/>
          <w:sz w:val="17"/>
          <w:szCs w:val="17"/>
          <w:lang w:val="en-GB"/>
        </w:rPr>
      </w:pPr>
      <w:r w:rsidRPr="00FA1E48">
        <w:rPr>
          <w:rFonts w:ascii="Verdana" w:hAnsi="Verdana"/>
          <w:b/>
          <w:bCs/>
          <w:color w:val="0072BC"/>
          <w:sz w:val="16"/>
          <w:szCs w:val="16"/>
          <w:lang w:val="en-GB"/>
        </w:rPr>
        <w:t>v1.00</w:t>
      </w:r>
      <w:r w:rsidRPr="00FA1E48">
        <w:rPr>
          <w:rStyle w:val="Strong"/>
          <w:rFonts w:ascii="Verdana" w:hAnsi="Verdana"/>
          <w:color w:val="676767"/>
          <w:sz w:val="17"/>
          <w:szCs w:val="17"/>
          <w:lang w:val="en-GB"/>
        </w:rPr>
        <w:t xml:space="preserve"> – 20 March 2020</w:t>
      </w:r>
    </w:p>
    <w:p w14:paraId="3E6E040E" w14:textId="081519CF" w:rsidR="002E572E" w:rsidRPr="00FA1E48" w:rsidRDefault="002E572E" w:rsidP="002E572E">
      <w:pPr>
        <w:shd w:val="clear" w:color="auto" w:fill="FFFFFF"/>
        <w:rPr>
          <w:rFonts w:ascii="Verdana" w:eastAsia="Times New Roman" w:hAnsi="Verdana" w:cs="Times New Roman"/>
          <w:b/>
          <w:bCs/>
          <w:color w:val="676767"/>
          <w:sz w:val="16"/>
          <w:szCs w:val="16"/>
          <w:lang w:val="en-GB"/>
        </w:rPr>
      </w:pPr>
      <w:r w:rsidRPr="00FA1E48">
        <w:rPr>
          <w:rFonts w:ascii="Verdana" w:eastAsia="Times New Roman" w:hAnsi="Verdana" w:cs="Times New Roman"/>
          <w:b/>
          <w:bCs/>
          <w:color w:val="676767"/>
          <w:sz w:val="16"/>
          <w:szCs w:val="16"/>
          <w:lang w:val="en-GB"/>
        </w:rPr>
        <w:t>First approved version for mass production.</w:t>
      </w:r>
    </w:p>
    <w:p w14:paraId="2C8BC37C" w14:textId="77777777" w:rsidR="009F4007" w:rsidRPr="00FA1E48" w:rsidRDefault="009F4007" w:rsidP="002E572E">
      <w:pPr>
        <w:shd w:val="clear" w:color="auto" w:fill="FFFFFF"/>
        <w:rPr>
          <w:rFonts w:ascii="Verdana" w:eastAsia="Times New Roman" w:hAnsi="Verdana" w:cs="Times New Roman"/>
          <w:color w:val="676767"/>
          <w:sz w:val="16"/>
          <w:szCs w:val="16"/>
          <w:lang w:val="en-GB"/>
        </w:rPr>
      </w:pPr>
    </w:p>
    <w:sectPr w:rsidR="009F4007" w:rsidRPr="00FA1E48" w:rsidSect="00284D1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55C"/>
    <w:multiLevelType w:val="hybridMultilevel"/>
    <w:tmpl w:val="9678DD6E"/>
    <w:lvl w:ilvl="0" w:tplc="C0C009D0">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84FFA"/>
    <w:multiLevelType w:val="hybridMultilevel"/>
    <w:tmpl w:val="CE88B3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4D57FCE"/>
    <w:multiLevelType w:val="hybridMultilevel"/>
    <w:tmpl w:val="B5284B60"/>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81536E2"/>
    <w:multiLevelType w:val="hybridMultilevel"/>
    <w:tmpl w:val="6648355A"/>
    <w:lvl w:ilvl="0" w:tplc="C0C009D0">
      <w:numFmt w:val="bullet"/>
      <w:lvlText w:val="-"/>
      <w:lvlJc w:val="left"/>
      <w:pPr>
        <w:ind w:left="360" w:hanging="360"/>
      </w:pPr>
      <w:rPr>
        <w:rFonts w:ascii="Verdana" w:eastAsiaTheme="minorHAnsi"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B3F2E01"/>
    <w:multiLevelType w:val="hybridMultilevel"/>
    <w:tmpl w:val="52FC21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CDB7031"/>
    <w:multiLevelType w:val="multilevel"/>
    <w:tmpl w:val="AE20A17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817781"/>
    <w:multiLevelType w:val="hybridMultilevel"/>
    <w:tmpl w:val="C5085174"/>
    <w:lvl w:ilvl="0" w:tplc="C0C009D0">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1E2AC2"/>
    <w:multiLevelType w:val="hybridMultilevel"/>
    <w:tmpl w:val="11789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8F188C"/>
    <w:multiLevelType w:val="hybridMultilevel"/>
    <w:tmpl w:val="E7FAFC84"/>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8E95371"/>
    <w:multiLevelType w:val="hybridMultilevel"/>
    <w:tmpl w:val="B3E8471C"/>
    <w:lvl w:ilvl="0" w:tplc="C0C009D0">
      <w:numFmt w:val="bullet"/>
      <w:lvlText w:val="-"/>
      <w:lvlJc w:val="left"/>
      <w:pPr>
        <w:ind w:left="720" w:hanging="360"/>
      </w:pPr>
      <w:rPr>
        <w:rFonts w:ascii="Verdana" w:eastAsiaTheme="minorHAnsi" w:hAnsi="Verdana" w:cs="Calibri" w:hint="default"/>
      </w:rPr>
    </w:lvl>
    <w:lvl w:ilvl="1" w:tplc="0409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F53A95"/>
    <w:multiLevelType w:val="multilevel"/>
    <w:tmpl w:val="718699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9E274E"/>
    <w:multiLevelType w:val="hybridMultilevel"/>
    <w:tmpl w:val="3168EEE6"/>
    <w:lvl w:ilvl="0" w:tplc="C0C009D0">
      <w:numFmt w:val="bullet"/>
      <w:lvlText w:val="-"/>
      <w:lvlJc w:val="left"/>
      <w:pPr>
        <w:ind w:left="720" w:hanging="360"/>
      </w:pPr>
      <w:rPr>
        <w:rFonts w:ascii="Verdana" w:eastAsiaTheme="minorHAns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0E240B5"/>
    <w:multiLevelType w:val="hybridMultilevel"/>
    <w:tmpl w:val="5BF406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236506"/>
    <w:multiLevelType w:val="hybridMultilevel"/>
    <w:tmpl w:val="1C204202"/>
    <w:lvl w:ilvl="0" w:tplc="74B4BFA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9107438"/>
    <w:multiLevelType w:val="hybridMultilevel"/>
    <w:tmpl w:val="33DA8E9A"/>
    <w:lvl w:ilvl="0" w:tplc="DABAD482">
      <w:numFmt w:val="bullet"/>
      <w:lvlText w:val="-"/>
      <w:lvlJc w:val="left"/>
      <w:pPr>
        <w:ind w:left="720" w:hanging="360"/>
      </w:pPr>
      <w:rPr>
        <w:rFonts w:ascii="Verdana" w:eastAsia="Calibri" w:hAnsi="Verdana"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5" w15:restartNumberingAfterBreak="0">
    <w:nsid w:val="29EF7C66"/>
    <w:multiLevelType w:val="hybridMultilevel"/>
    <w:tmpl w:val="7418526E"/>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BF91AEA"/>
    <w:multiLevelType w:val="multilevel"/>
    <w:tmpl w:val="849E19C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CD54BD"/>
    <w:multiLevelType w:val="hybridMultilevel"/>
    <w:tmpl w:val="C9EC0CC4"/>
    <w:lvl w:ilvl="0" w:tplc="24A6485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F503B2C"/>
    <w:multiLevelType w:val="hybridMultilevel"/>
    <w:tmpl w:val="718E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1BD6FCA"/>
    <w:multiLevelType w:val="hybridMultilevel"/>
    <w:tmpl w:val="2C4CA912"/>
    <w:lvl w:ilvl="0" w:tplc="E00CD76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6AF227F"/>
    <w:multiLevelType w:val="multilevel"/>
    <w:tmpl w:val="3B2A43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5A2832"/>
    <w:multiLevelType w:val="hybridMultilevel"/>
    <w:tmpl w:val="9904D5AE"/>
    <w:lvl w:ilvl="0" w:tplc="C0C009D0">
      <w:numFmt w:val="bullet"/>
      <w:lvlText w:val="-"/>
      <w:lvlJc w:val="left"/>
      <w:pPr>
        <w:ind w:left="720" w:hanging="360"/>
      </w:pPr>
      <w:rPr>
        <w:rFonts w:ascii="Verdana" w:eastAsiaTheme="minorHAnsi" w:hAnsi="Verdana" w:cs="Calibri" w:hint="default"/>
      </w:rPr>
    </w:lvl>
    <w:lvl w:ilvl="1" w:tplc="08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B2E8E"/>
    <w:multiLevelType w:val="hybridMultilevel"/>
    <w:tmpl w:val="6CF465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D53694D"/>
    <w:multiLevelType w:val="hybridMultilevel"/>
    <w:tmpl w:val="277C0560"/>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954FA8"/>
    <w:multiLevelType w:val="multilevel"/>
    <w:tmpl w:val="59A449A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924770"/>
    <w:multiLevelType w:val="hybridMultilevel"/>
    <w:tmpl w:val="F2788A6A"/>
    <w:lvl w:ilvl="0" w:tplc="C0C009D0">
      <w:numFmt w:val="bullet"/>
      <w:lvlText w:val="-"/>
      <w:lvlJc w:val="left"/>
      <w:pPr>
        <w:ind w:left="720" w:hanging="360"/>
      </w:pPr>
      <w:rPr>
        <w:rFonts w:ascii="Verdana" w:eastAsiaTheme="minorHAnsi" w:hAnsi="Verdana"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C535D"/>
    <w:multiLevelType w:val="hybridMultilevel"/>
    <w:tmpl w:val="C0ACFD6E"/>
    <w:lvl w:ilvl="0" w:tplc="2C68EF3E">
      <w:start w:val="2"/>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5026BD"/>
    <w:multiLevelType w:val="multilevel"/>
    <w:tmpl w:val="A6C0A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C124A2"/>
    <w:multiLevelType w:val="hybridMultilevel"/>
    <w:tmpl w:val="056A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46568C"/>
    <w:multiLevelType w:val="hybridMultilevel"/>
    <w:tmpl w:val="1264E1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28D5D06"/>
    <w:multiLevelType w:val="hybridMultilevel"/>
    <w:tmpl w:val="EDAEA9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29E7A02"/>
    <w:multiLevelType w:val="hybridMultilevel"/>
    <w:tmpl w:val="F1B44DF8"/>
    <w:lvl w:ilvl="0" w:tplc="9604B81E">
      <w:numFmt w:val="bullet"/>
      <w:lvlText w:val="-"/>
      <w:lvlJc w:val="left"/>
      <w:pPr>
        <w:ind w:left="720" w:hanging="360"/>
      </w:pPr>
      <w:rPr>
        <w:rFonts w:ascii="Verdana" w:eastAsiaTheme="minorHAnsi" w:hAnsi="Verdan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61301"/>
    <w:multiLevelType w:val="hybridMultilevel"/>
    <w:tmpl w:val="5A26ED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D053F3"/>
    <w:multiLevelType w:val="hybridMultilevel"/>
    <w:tmpl w:val="63BA6FC8"/>
    <w:lvl w:ilvl="0" w:tplc="531CBDA2">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61C6F5D"/>
    <w:multiLevelType w:val="hybridMultilevel"/>
    <w:tmpl w:val="FEFEF2E4"/>
    <w:lvl w:ilvl="0" w:tplc="DABAD482">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8040837"/>
    <w:multiLevelType w:val="multilevel"/>
    <w:tmpl w:val="A8902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875EB4"/>
    <w:multiLevelType w:val="multilevel"/>
    <w:tmpl w:val="E3B8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07432300">
    <w:abstractNumId w:val="19"/>
  </w:num>
  <w:num w:numId="2" w16cid:durableId="1477382388">
    <w:abstractNumId w:val="13"/>
  </w:num>
  <w:num w:numId="3" w16cid:durableId="1421948414">
    <w:abstractNumId w:val="17"/>
  </w:num>
  <w:num w:numId="4" w16cid:durableId="93138233">
    <w:abstractNumId w:val="8"/>
  </w:num>
  <w:num w:numId="5" w16cid:durableId="597716082">
    <w:abstractNumId w:val="23"/>
  </w:num>
  <w:num w:numId="6" w16cid:durableId="1916430547">
    <w:abstractNumId w:val="23"/>
  </w:num>
  <w:num w:numId="7" w16cid:durableId="2112818067">
    <w:abstractNumId w:val="26"/>
  </w:num>
  <w:num w:numId="8" w16cid:durableId="2019454628">
    <w:abstractNumId w:val="22"/>
  </w:num>
  <w:num w:numId="9" w16cid:durableId="1132360947">
    <w:abstractNumId w:val="29"/>
  </w:num>
  <w:num w:numId="10" w16cid:durableId="1843617323">
    <w:abstractNumId w:val="14"/>
  </w:num>
  <w:num w:numId="11" w16cid:durableId="1530484162">
    <w:abstractNumId w:val="30"/>
  </w:num>
  <w:num w:numId="12" w16cid:durableId="2059742444">
    <w:abstractNumId w:val="33"/>
  </w:num>
  <w:num w:numId="13" w16cid:durableId="690186004">
    <w:abstractNumId w:val="15"/>
  </w:num>
  <w:num w:numId="14" w16cid:durableId="1642882997">
    <w:abstractNumId w:val="18"/>
  </w:num>
  <w:num w:numId="15" w16cid:durableId="612906552">
    <w:abstractNumId w:val="11"/>
  </w:num>
  <w:num w:numId="16" w16cid:durableId="272639560">
    <w:abstractNumId w:val="2"/>
  </w:num>
  <w:num w:numId="17" w16cid:durableId="821121554">
    <w:abstractNumId w:val="6"/>
  </w:num>
  <w:num w:numId="18" w16cid:durableId="1205370831">
    <w:abstractNumId w:val="34"/>
  </w:num>
  <w:num w:numId="19" w16cid:durableId="62989623">
    <w:abstractNumId w:val="4"/>
  </w:num>
  <w:num w:numId="20" w16cid:durableId="1207528069">
    <w:abstractNumId w:val="12"/>
  </w:num>
  <w:num w:numId="21" w16cid:durableId="304431736">
    <w:abstractNumId w:val="35"/>
  </w:num>
  <w:num w:numId="22" w16cid:durableId="1455370181">
    <w:abstractNumId w:val="36"/>
  </w:num>
  <w:num w:numId="23" w16cid:durableId="439107710">
    <w:abstractNumId w:val="10"/>
  </w:num>
  <w:num w:numId="24" w16cid:durableId="730008029">
    <w:abstractNumId w:val="27"/>
  </w:num>
  <w:num w:numId="25" w16cid:durableId="694157493">
    <w:abstractNumId w:val="1"/>
  </w:num>
  <w:num w:numId="26" w16cid:durableId="1256132818">
    <w:abstractNumId w:val="3"/>
  </w:num>
  <w:num w:numId="27" w16cid:durableId="605187723">
    <w:abstractNumId w:val="20"/>
  </w:num>
  <w:num w:numId="28" w16cid:durableId="730621499">
    <w:abstractNumId w:val="5"/>
  </w:num>
  <w:num w:numId="29" w16cid:durableId="1582568235">
    <w:abstractNumId w:val="23"/>
  </w:num>
  <w:num w:numId="30" w16cid:durableId="1382485216">
    <w:abstractNumId w:val="9"/>
  </w:num>
  <w:num w:numId="31" w16cid:durableId="1350715294">
    <w:abstractNumId w:val="25"/>
  </w:num>
  <w:num w:numId="32" w16cid:durableId="937563803">
    <w:abstractNumId w:val="32"/>
  </w:num>
  <w:num w:numId="33" w16cid:durableId="1899658044">
    <w:abstractNumId w:val="21"/>
  </w:num>
  <w:num w:numId="34" w16cid:durableId="569078976">
    <w:abstractNumId w:val="16"/>
  </w:num>
  <w:num w:numId="35" w16cid:durableId="691538900">
    <w:abstractNumId w:val="24"/>
  </w:num>
  <w:num w:numId="36" w16cid:durableId="1699235021">
    <w:abstractNumId w:val="31"/>
  </w:num>
  <w:num w:numId="37" w16cid:durableId="1853176711">
    <w:abstractNumId w:val="8"/>
  </w:num>
  <w:num w:numId="38" w16cid:durableId="793526057">
    <w:abstractNumId w:val="8"/>
  </w:num>
  <w:num w:numId="39" w16cid:durableId="1195924118">
    <w:abstractNumId w:val="0"/>
  </w:num>
  <w:num w:numId="40" w16cid:durableId="1807428582">
    <w:abstractNumId w:val="28"/>
  </w:num>
  <w:num w:numId="41" w16cid:durableId="301348210">
    <w:abstractNumId w:val="7"/>
  </w:num>
  <w:num w:numId="42" w16cid:durableId="13097465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55"/>
    <w:rsid w:val="00002F6E"/>
    <w:rsid w:val="00004496"/>
    <w:rsid w:val="000158DA"/>
    <w:rsid w:val="000210BE"/>
    <w:rsid w:val="00026C08"/>
    <w:rsid w:val="00030455"/>
    <w:rsid w:val="000328EE"/>
    <w:rsid w:val="00035132"/>
    <w:rsid w:val="00036F4B"/>
    <w:rsid w:val="000502B4"/>
    <w:rsid w:val="00065129"/>
    <w:rsid w:val="00066B32"/>
    <w:rsid w:val="00076DD5"/>
    <w:rsid w:val="00077104"/>
    <w:rsid w:val="0008560F"/>
    <w:rsid w:val="000860F2"/>
    <w:rsid w:val="0009365B"/>
    <w:rsid w:val="00097B0B"/>
    <w:rsid w:val="000A4012"/>
    <w:rsid w:val="000A695D"/>
    <w:rsid w:val="000A7337"/>
    <w:rsid w:val="000B2D49"/>
    <w:rsid w:val="000B4792"/>
    <w:rsid w:val="000B5D70"/>
    <w:rsid w:val="000B746F"/>
    <w:rsid w:val="000B794F"/>
    <w:rsid w:val="000C25F2"/>
    <w:rsid w:val="000C469C"/>
    <w:rsid w:val="000D0920"/>
    <w:rsid w:val="000D2450"/>
    <w:rsid w:val="000D5220"/>
    <w:rsid w:val="000D6D2B"/>
    <w:rsid w:val="000E11C3"/>
    <w:rsid w:val="000E1909"/>
    <w:rsid w:val="000F0B74"/>
    <w:rsid w:val="000F48C8"/>
    <w:rsid w:val="00102542"/>
    <w:rsid w:val="00103CDC"/>
    <w:rsid w:val="00106CA2"/>
    <w:rsid w:val="00106E19"/>
    <w:rsid w:val="00110C32"/>
    <w:rsid w:val="0011136C"/>
    <w:rsid w:val="00114695"/>
    <w:rsid w:val="0011575E"/>
    <w:rsid w:val="00124171"/>
    <w:rsid w:val="0012524E"/>
    <w:rsid w:val="001275B0"/>
    <w:rsid w:val="001336C7"/>
    <w:rsid w:val="00134756"/>
    <w:rsid w:val="00137227"/>
    <w:rsid w:val="001405EE"/>
    <w:rsid w:val="001459D9"/>
    <w:rsid w:val="00150662"/>
    <w:rsid w:val="001531CA"/>
    <w:rsid w:val="00154FB5"/>
    <w:rsid w:val="001759E6"/>
    <w:rsid w:val="00177CA4"/>
    <w:rsid w:val="00186579"/>
    <w:rsid w:val="00187C96"/>
    <w:rsid w:val="001917EC"/>
    <w:rsid w:val="00193308"/>
    <w:rsid w:val="001960DF"/>
    <w:rsid w:val="001A033C"/>
    <w:rsid w:val="001A29FB"/>
    <w:rsid w:val="001A2A33"/>
    <w:rsid w:val="001A39BB"/>
    <w:rsid w:val="001A5857"/>
    <w:rsid w:val="001A6105"/>
    <w:rsid w:val="001B14B6"/>
    <w:rsid w:val="001B1AB5"/>
    <w:rsid w:val="001B39BF"/>
    <w:rsid w:val="001B3BD3"/>
    <w:rsid w:val="001B4E53"/>
    <w:rsid w:val="001B5CED"/>
    <w:rsid w:val="001B61B2"/>
    <w:rsid w:val="001B6501"/>
    <w:rsid w:val="001B70BC"/>
    <w:rsid w:val="001C3B0C"/>
    <w:rsid w:val="001D6824"/>
    <w:rsid w:val="001E16FF"/>
    <w:rsid w:val="001E3920"/>
    <w:rsid w:val="001F45C4"/>
    <w:rsid w:val="001F4EAA"/>
    <w:rsid w:val="001F62D0"/>
    <w:rsid w:val="001F7607"/>
    <w:rsid w:val="00203C39"/>
    <w:rsid w:val="002040CD"/>
    <w:rsid w:val="00207F29"/>
    <w:rsid w:val="00216546"/>
    <w:rsid w:val="00222F6E"/>
    <w:rsid w:val="00224739"/>
    <w:rsid w:val="00224CAA"/>
    <w:rsid w:val="0022581D"/>
    <w:rsid w:val="00226A00"/>
    <w:rsid w:val="00231663"/>
    <w:rsid w:val="00233BC4"/>
    <w:rsid w:val="002443F4"/>
    <w:rsid w:val="002519C4"/>
    <w:rsid w:val="0025270D"/>
    <w:rsid w:val="00266DBB"/>
    <w:rsid w:val="002735E8"/>
    <w:rsid w:val="002765C4"/>
    <w:rsid w:val="00284D1E"/>
    <w:rsid w:val="0028541A"/>
    <w:rsid w:val="002A46F8"/>
    <w:rsid w:val="002B48EF"/>
    <w:rsid w:val="002B6964"/>
    <w:rsid w:val="002C3B1D"/>
    <w:rsid w:val="002C4AF4"/>
    <w:rsid w:val="002C5423"/>
    <w:rsid w:val="002D10B9"/>
    <w:rsid w:val="002D1E57"/>
    <w:rsid w:val="002D32D0"/>
    <w:rsid w:val="002E3FCB"/>
    <w:rsid w:val="002E4C71"/>
    <w:rsid w:val="002E572E"/>
    <w:rsid w:val="002F3456"/>
    <w:rsid w:val="002F3E77"/>
    <w:rsid w:val="002F468E"/>
    <w:rsid w:val="00302DF8"/>
    <w:rsid w:val="003049B0"/>
    <w:rsid w:val="00307EC8"/>
    <w:rsid w:val="0031661A"/>
    <w:rsid w:val="00317110"/>
    <w:rsid w:val="003175AB"/>
    <w:rsid w:val="00320E53"/>
    <w:rsid w:val="00324784"/>
    <w:rsid w:val="00337CB4"/>
    <w:rsid w:val="0034028D"/>
    <w:rsid w:val="00354A9E"/>
    <w:rsid w:val="0035557C"/>
    <w:rsid w:val="00361B66"/>
    <w:rsid w:val="00366440"/>
    <w:rsid w:val="0037092A"/>
    <w:rsid w:val="00371DE0"/>
    <w:rsid w:val="0037246B"/>
    <w:rsid w:val="00373928"/>
    <w:rsid w:val="003937E3"/>
    <w:rsid w:val="003947B1"/>
    <w:rsid w:val="00395316"/>
    <w:rsid w:val="00395A7D"/>
    <w:rsid w:val="003A4FE8"/>
    <w:rsid w:val="003B4E9B"/>
    <w:rsid w:val="003C73EF"/>
    <w:rsid w:val="003D1A2E"/>
    <w:rsid w:val="003D4A09"/>
    <w:rsid w:val="003D51E8"/>
    <w:rsid w:val="003D6093"/>
    <w:rsid w:val="003E5C31"/>
    <w:rsid w:val="003F4A83"/>
    <w:rsid w:val="00401D13"/>
    <w:rsid w:val="004022DE"/>
    <w:rsid w:val="004046EF"/>
    <w:rsid w:val="00405C7D"/>
    <w:rsid w:val="00410726"/>
    <w:rsid w:val="00411B0B"/>
    <w:rsid w:val="0041523D"/>
    <w:rsid w:val="00420572"/>
    <w:rsid w:val="004273F1"/>
    <w:rsid w:val="004278CC"/>
    <w:rsid w:val="00430594"/>
    <w:rsid w:val="00433BD2"/>
    <w:rsid w:val="00437386"/>
    <w:rsid w:val="004446D9"/>
    <w:rsid w:val="00445C73"/>
    <w:rsid w:val="0044674F"/>
    <w:rsid w:val="0046125A"/>
    <w:rsid w:val="00463F5A"/>
    <w:rsid w:val="004708C7"/>
    <w:rsid w:val="00474A91"/>
    <w:rsid w:val="00474C3D"/>
    <w:rsid w:val="0047748C"/>
    <w:rsid w:val="00477C8E"/>
    <w:rsid w:val="00483A0F"/>
    <w:rsid w:val="00483E47"/>
    <w:rsid w:val="004919AC"/>
    <w:rsid w:val="00492250"/>
    <w:rsid w:val="00497D25"/>
    <w:rsid w:val="004A1597"/>
    <w:rsid w:val="004A3E0D"/>
    <w:rsid w:val="004B14FB"/>
    <w:rsid w:val="004B61D7"/>
    <w:rsid w:val="004B79C9"/>
    <w:rsid w:val="004B7D05"/>
    <w:rsid w:val="004C0F91"/>
    <w:rsid w:val="004C517B"/>
    <w:rsid w:val="004C6AEC"/>
    <w:rsid w:val="004D5977"/>
    <w:rsid w:val="004D711E"/>
    <w:rsid w:val="004E3E3B"/>
    <w:rsid w:val="004E4919"/>
    <w:rsid w:val="004F434C"/>
    <w:rsid w:val="004F58AF"/>
    <w:rsid w:val="004F77D6"/>
    <w:rsid w:val="005059FC"/>
    <w:rsid w:val="005071D8"/>
    <w:rsid w:val="00513035"/>
    <w:rsid w:val="00514CA2"/>
    <w:rsid w:val="00520D3B"/>
    <w:rsid w:val="0053044B"/>
    <w:rsid w:val="00531A37"/>
    <w:rsid w:val="00534D58"/>
    <w:rsid w:val="00545B38"/>
    <w:rsid w:val="0055216E"/>
    <w:rsid w:val="00556A4A"/>
    <w:rsid w:val="00565E3D"/>
    <w:rsid w:val="005675BD"/>
    <w:rsid w:val="00567697"/>
    <w:rsid w:val="005701CF"/>
    <w:rsid w:val="0057204B"/>
    <w:rsid w:val="00573988"/>
    <w:rsid w:val="0057427E"/>
    <w:rsid w:val="00576680"/>
    <w:rsid w:val="00582068"/>
    <w:rsid w:val="00582250"/>
    <w:rsid w:val="00583AB9"/>
    <w:rsid w:val="00585A5F"/>
    <w:rsid w:val="00586158"/>
    <w:rsid w:val="005868CE"/>
    <w:rsid w:val="005911CF"/>
    <w:rsid w:val="00591DB1"/>
    <w:rsid w:val="0059607C"/>
    <w:rsid w:val="005A0E25"/>
    <w:rsid w:val="005B179F"/>
    <w:rsid w:val="005B4868"/>
    <w:rsid w:val="005B4E37"/>
    <w:rsid w:val="005B7240"/>
    <w:rsid w:val="005C093E"/>
    <w:rsid w:val="005C3B1F"/>
    <w:rsid w:val="005C61B5"/>
    <w:rsid w:val="005C70FC"/>
    <w:rsid w:val="005D4310"/>
    <w:rsid w:val="005E06F7"/>
    <w:rsid w:val="005E1CAD"/>
    <w:rsid w:val="005E4E82"/>
    <w:rsid w:val="005E62C4"/>
    <w:rsid w:val="005F0F9C"/>
    <w:rsid w:val="005F1553"/>
    <w:rsid w:val="005F5350"/>
    <w:rsid w:val="005F7063"/>
    <w:rsid w:val="00601BC6"/>
    <w:rsid w:val="00616857"/>
    <w:rsid w:val="00623F94"/>
    <w:rsid w:val="0062532B"/>
    <w:rsid w:val="006308CE"/>
    <w:rsid w:val="00632041"/>
    <w:rsid w:val="00633438"/>
    <w:rsid w:val="00645732"/>
    <w:rsid w:val="006501BE"/>
    <w:rsid w:val="00655840"/>
    <w:rsid w:val="00657412"/>
    <w:rsid w:val="00662021"/>
    <w:rsid w:val="00674EE0"/>
    <w:rsid w:val="00677BE6"/>
    <w:rsid w:val="006858CA"/>
    <w:rsid w:val="00686DBD"/>
    <w:rsid w:val="006902F6"/>
    <w:rsid w:val="00694EAE"/>
    <w:rsid w:val="006A2F9E"/>
    <w:rsid w:val="006B16E8"/>
    <w:rsid w:val="006B1FAD"/>
    <w:rsid w:val="006C09F4"/>
    <w:rsid w:val="006C4905"/>
    <w:rsid w:val="006E33D7"/>
    <w:rsid w:val="006F4DDF"/>
    <w:rsid w:val="00701009"/>
    <w:rsid w:val="0070115F"/>
    <w:rsid w:val="00702703"/>
    <w:rsid w:val="00702D0E"/>
    <w:rsid w:val="00704261"/>
    <w:rsid w:val="00705394"/>
    <w:rsid w:val="007059D3"/>
    <w:rsid w:val="00706946"/>
    <w:rsid w:val="0071553E"/>
    <w:rsid w:val="0071695B"/>
    <w:rsid w:val="007175A5"/>
    <w:rsid w:val="00721222"/>
    <w:rsid w:val="007229C4"/>
    <w:rsid w:val="007246B5"/>
    <w:rsid w:val="00736FC7"/>
    <w:rsid w:val="00746BE0"/>
    <w:rsid w:val="0074790B"/>
    <w:rsid w:val="0075287B"/>
    <w:rsid w:val="007533F2"/>
    <w:rsid w:val="007574D9"/>
    <w:rsid w:val="00774E0E"/>
    <w:rsid w:val="00775C01"/>
    <w:rsid w:val="00777822"/>
    <w:rsid w:val="00781EC5"/>
    <w:rsid w:val="00783A5C"/>
    <w:rsid w:val="00793F94"/>
    <w:rsid w:val="00796728"/>
    <w:rsid w:val="007A25BB"/>
    <w:rsid w:val="007C2529"/>
    <w:rsid w:val="007D274B"/>
    <w:rsid w:val="007D36FA"/>
    <w:rsid w:val="007D751E"/>
    <w:rsid w:val="007D7A62"/>
    <w:rsid w:val="007E17E8"/>
    <w:rsid w:val="007E1BF0"/>
    <w:rsid w:val="007E29B7"/>
    <w:rsid w:val="007E7FAA"/>
    <w:rsid w:val="007F3381"/>
    <w:rsid w:val="007F4059"/>
    <w:rsid w:val="007F76D9"/>
    <w:rsid w:val="007F79DC"/>
    <w:rsid w:val="0080096B"/>
    <w:rsid w:val="00806A82"/>
    <w:rsid w:val="00811FE7"/>
    <w:rsid w:val="00813E32"/>
    <w:rsid w:val="00814821"/>
    <w:rsid w:val="00815D55"/>
    <w:rsid w:val="00817E53"/>
    <w:rsid w:val="00825DED"/>
    <w:rsid w:val="00835D16"/>
    <w:rsid w:val="0084367F"/>
    <w:rsid w:val="008529AD"/>
    <w:rsid w:val="00852B82"/>
    <w:rsid w:val="008558F3"/>
    <w:rsid w:val="00855FA3"/>
    <w:rsid w:val="00857D57"/>
    <w:rsid w:val="008611A1"/>
    <w:rsid w:val="00872B61"/>
    <w:rsid w:val="00880F75"/>
    <w:rsid w:val="00884296"/>
    <w:rsid w:val="00886F33"/>
    <w:rsid w:val="00887EAC"/>
    <w:rsid w:val="00891F8E"/>
    <w:rsid w:val="008971C3"/>
    <w:rsid w:val="00897586"/>
    <w:rsid w:val="008A0EC1"/>
    <w:rsid w:val="008A26A8"/>
    <w:rsid w:val="008A2EC3"/>
    <w:rsid w:val="008A597B"/>
    <w:rsid w:val="008A5A18"/>
    <w:rsid w:val="008B1748"/>
    <w:rsid w:val="008B4C89"/>
    <w:rsid w:val="008B6868"/>
    <w:rsid w:val="008C0474"/>
    <w:rsid w:val="008C16E5"/>
    <w:rsid w:val="008C2BCF"/>
    <w:rsid w:val="008C5A4D"/>
    <w:rsid w:val="008C7F4F"/>
    <w:rsid w:val="008E32D0"/>
    <w:rsid w:val="008E69FD"/>
    <w:rsid w:val="008F0D9B"/>
    <w:rsid w:val="008F29AD"/>
    <w:rsid w:val="008F5655"/>
    <w:rsid w:val="008F64B3"/>
    <w:rsid w:val="009037FC"/>
    <w:rsid w:val="009169EA"/>
    <w:rsid w:val="00927A82"/>
    <w:rsid w:val="0093388D"/>
    <w:rsid w:val="0093653B"/>
    <w:rsid w:val="009441B8"/>
    <w:rsid w:val="00952216"/>
    <w:rsid w:val="00952523"/>
    <w:rsid w:val="00955596"/>
    <w:rsid w:val="00955D33"/>
    <w:rsid w:val="00956095"/>
    <w:rsid w:val="00976862"/>
    <w:rsid w:val="00976AF2"/>
    <w:rsid w:val="00984757"/>
    <w:rsid w:val="0099146E"/>
    <w:rsid w:val="0099443D"/>
    <w:rsid w:val="009A4834"/>
    <w:rsid w:val="009A54DA"/>
    <w:rsid w:val="009A5C9D"/>
    <w:rsid w:val="009A63F9"/>
    <w:rsid w:val="009A65BD"/>
    <w:rsid w:val="009B79DD"/>
    <w:rsid w:val="009B7B22"/>
    <w:rsid w:val="009C6BCE"/>
    <w:rsid w:val="009D1FA0"/>
    <w:rsid w:val="009D6D86"/>
    <w:rsid w:val="009E3BEB"/>
    <w:rsid w:val="009E5C4D"/>
    <w:rsid w:val="009F1B82"/>
    <w:rsid w:val="009F3DF5"/>
    <w:rsid w:val="009F4007"/>
    <w:rsid w:val="009F545A"/>
    <w:rsid w:val="009F5AF5"/>
    <w:rsid w:val="009F63F2"/>
    <w:rsid w:val="00A02F04"/>
    <w:rsid w:val="00A15A1A"/>
    <w:rsid w:val="00A25001"/>
    <w:rsid w:val="00A31943"/>
    <w:rsid w:val="00A3797C"/>
    <w:rsid w:val="00A43F90"/>
    <w:rsid w:val="00A44BEE"/>
    <w:rsid w:val="00A46F12"/>
    <w:rsid w:val="00A547FD"/>
    <w:rsid w:val="00A553D1"/>
    <w:rsid w:val="00A55DDD"/>
    <w:rsid w:val="00A56ECE"/>
    <w:rsid w:val="00A57FE0"/>
    <w:rsid w:val="00A610C8"/>
    <w:rsid w:val="00A64ED1"/>
    <w:rsid w:val="00A67DFF"/>
    <w:rsid w:val="00A70D7B"/>
    <w:rsid w:val="00A72F2E"/>
    <w:rsid w:val="00A752FB"/>
    <w:rsid w:val="00A81E63"/>
    <w:rsid w:val="00A827D8"/>
    <w:rsid w:val="00A9313A"/>
    <w:rsid w:val="00A9347F"/>
    <w:rsid w:val="00A9380B"/>
    <w:rsid w:val="00A95FB0"/>
    <w:rsid w:val="00A96BEB"/>
    <w:rsid w:val="00AA0F4D"/>
    <w:rsid w:val="00AA6C90"/>
    <w:rsid w:val="00AB42A6"/>
    <w:rsid w:val="00AB45F2"/>
    <w:rsid w:val="00AC064A"/>
    <w:rsid w:val="00AC0C59"/>
    <w:rsid w:val="00AC23E1"/>
    <w:rsid w:val="00AD0708"/>
    <w:rsid w:val="00AD1AB3"/>
    <w:rsid w:val="00AD5235"/>
    <w:rsid w:val="00AE5763"/>
    <w:rsid w:val="00AE5F25"/>
    <w:rsid w:val="00AF1224"/>
    <w:rsid w:val="00AF122E"/>
    <w:rsid w:val="00AF1C19"/>
    <w:rsid w:val="00AF1D7E"/>
    <w:rsid w:val="00AF3978"/>
    <w:rsid w:val="00B02E85"/>
    <w:rsid w:val="00B04B7D"/>
    <w:rsid w:val="00B0621A"/>
    <w:rsid w:val="00B1101F"/>
    <w:rsid w:val="00B11AC7"/>
    <w:rsid w:val="00B13CD4"/>
    <w:rsid w:val="00B15462"/>
    <w:rsid w:val="00B21251"/>
    <w:rsid w:val="00B23CEF"/>
    <w:rsid w:val="00B276BE"/>
    <w:rsid w:val="00B42544"/>
    <w:rsid w:val="00B42D51"/>
    <w:rsid w:val="00B460B6"/>
    <w:rsid w:val="00B476E9"/>
    <w:rsid w:val="00B55F32"/>
    <w:rsid w:val="00B60B6E"/>
    <w:rsid w:val="00B61FC0"/>
    <w:rsid w:val="00B7187B"/>
    <w:rsid w:val="00B76EFF"/>
    <w:rsid w:val="00B80BD7"/>
    <w:rsid w:val="00B82BF3"/>
    <w:rsid w:val="00B83173"/>
    <w:rsid w:val="00B92280"/>
    <w:rsid w:val="00B96428"/>
    <w:rsid w:val="00BA0785"/>
    <w:rsid w:val="00BC7DDF"/>
    <w:rsid w:val="00BD1D81"/>
    <w:rsid w:val="00C015BC"/>
    <w:rsid w:val="00C05AA3"/>
    <w:rsid w:val="00C0778B"/>
    <w:rsid w:val="00C17FF1"/>
    <w:rsid w:val="00C2076B"/>
    <w:rsid w:val="00C23528"/>
    <w:rsid w:val="00C24333"/>
    <w:rsid w:val="00C45A1F"/>
    <w:rsid w:val="00C45C3B"/>
    <w:rsid w:val="00C561A8"/>
    <w:rsid w:val="00C568F2"/>
    <w:rsid w:val="00C65AF2"/>
    <w:rsid w:val="00C71B00"/>
    <w:rsid w:val="00C72679"/>
    <w:rsid w:val="00C86036"/>
    <w:rsid w:val="00C933F9"/>
    <w:rsid w:val="00CA327D"/>
    <w:rsid w:val="00CA452C"/>
    <w:rsid w:val="00CA72F9"/>
    <w:rsid w:val="00CB3AE3"/>
    <w:rsid w:val="00CB564F"/>
    <w:rsid w:val="00CB5B4C"/>
    <w:rsid w:val="00CC3799"/>
    <w:rsid w:val="00CC78D6"/>
    <w:rsid w:val="00CD7AAD"/>
    <w:rsid w:val="00CE0357"/>
    <w:rsid w:val="00CE2113"/>
    <w:rsid w:val="00CF0931"/>
    <w:rsid w:val="00CF2B4B"/>
    <w:rsid w:val="00D11814"/>
    <w:rsid w:val="00D14784"/>
    <w:rsid w:val="00D15B20"/>
    <w:rsid w:val="00D21D51"/>
    <w:rsid w:val="00D3069B"/>
    <w:rsid w:val="00D364E8"/>
    <w:rsid w:val="00D37CC2"/>
    <w:rsid w:val="00D4043B"/>
    <w:rsid w:val="00D40B42"/>
    <w:rsid w:val="00D439EC"/>
    <w:rsid w:val="00D449E7"/>
    <w:rsid w:val="00D47AE4"/>
    <w:rsid w:val="00D533FF"/>
    <w:rsid w:val="00D60665"/>
    <w:rsid w:val="00D70F4C"/>
    <w:rsid w:val="00D807A2"/>
    <w:rsid w:val="00D87232"/>
    <w:rsid w:val="00D939C5"/>
    <w:rsid w:val="00D96913"/>
    <w:rsid w:val="00D970DC"/>
    <w:rsid w:val="00DA2303"/>
    <w:rsid w:val="00DA325F"/>
    <w:rsid w:val="00DA6EFC"/>
    <w:rsid w:val="00DB35C0"/>
    <w:rsid w:val="00DB3EAD"/>
    <w:rsid w:val="00DC3019"/>
    <w:rsid w:val="00DC3751"/>
    <w:rsid w:val="00DC6705"/>
    <w:rsid w:val="00DC7A63"/>
    <w:rsid w:val="00DD3BEA"/>
    <w:rsid w:val="00DD3FD4"/>
    <w:rsid w:val="00DE33D2"/>
    <w:rsid w:val="00DF3EC8"/>
    <w:rsid w:val="00DF445D"/>
    <w:rsid w:val="00DF4C41"/>
    <w:rsid w:val="00DF69E3"/>
    <w:rsid w:val="00E107A8"/>
    <w:rsid w:val="00E13B2D"/>
    <w:rsid w:val="00E16B90"/>
    <w:rsid w:val="00E215EB"/>
    <w:rsid w:val="00E21F80"/>
    <w:rsid w:val="00E35381"/>
    <w:rsid w:val="00E37468"/>
    <w:rsid w:val="00E40B66"/>
    <w:rsid w:val="00E43CAC"/>
    <w:rsid w:val="00E47B46"/>
    <w:rsid w:val="00E533F8"/>
    <w:rsid w:val="00E56B23"/>
    <w:rsid w:val="00E61D40"/>
    <w:rsid w:val="00E655E5"/>
    <w:rsid w:val="00E71E57"/>
    <w:rsid w:val="00E72B03"/>
    <w:rsid w:val="00E72B28"/>
    <w:rsid w:val="00E75146"/>
    <w:rsid w:val="00E7755D"/>
    <w:rsid w:val="00E82837"/>
    <w:rsid w:val="00E961C0"/>
    <w:rsid w:val="00EA073B"/>
    <w:rsid w:val="00EA5753"/>
    <w:rsid w:val="00EB1097"/>
    <w:rsid w:val="00EB27BA"/>
    <w:rsid w:val="00EB396B"/>
    <w:rsid w:val="00EC0DCC"/>
    <w:rsid w:val="00EC78F6"/>
    <w:rsid w:val="00EE052D"/>
    <w:rsid w:val="00EE0FF3"/>
    <w:rsid w:val="00EE5B25"/>
    <w:rsid w:val="00EE5EF8"/>
    <w:rsid w:val="00EE6C9E"/>
    <w:rsid w:val="00EE6D2F"/>
    <w:rsid w:val="00EE72C5"/>
    <w:rsid w:val="00EF4D65"/>
    <w:rsid w:val="00EF73BA"/>
    <w:rsid w:val="00EF79F7"/>
    <w:rsid w:val="00F04630"/>
    <w:rsid w:val="00F05E4D"/>
    <w:rsid w:val="00F0646C"/>
    <w:rsid w:val="00F1216D"/>
    <w:rsid w:val="00F14004"/>
    <w:rsid w:val="00F145A8"/>
    <w:rsid w:val="00F22449"/>
    <w:rsid w:val="00F23910"/>
    <w:rsid w:val="00F3271C"/>
    <w:rsid w:val="00F45C1F"/>
    <w:rsid w:val="00F479CB"/>
    <w:rsid w:val="00F50FF6"/>
    <w:rsid w:val="00F6306B"/>
    <w:rsid w:val="00F70758"/>
    <w:rsid w:val="00F70F05"/>
    <w:rsid w:val="00F717AC"/>
    <w:rsid w:val="00F76DE7"/>
    <w:rsid w:val="00F809CE"/>
    <w:rsid w:val="00F910D0"/>
    <w:rsid w:val="00F950D8"/>
    <w:rsid w:val="00F95870"/>
    <w:rsid w:val="00FA0153"/>
    <w:rsid w:val="00FA1801"/>
    <w:rsid w:val="00FA1E48"/>
    <w:rsid w:val="00FA3F07"/>
    <w:rsid w:val="00FA61D3"/>
    <w:rsid w:val="00FA6B34"/>
    <w:rsid w:val="00FB1313"/>
    <w:rsid w:val="00FB33E2"/>
    <w:rsid w:val="00FB586E"/>
    <w:rsid w:val="00FB63D4"/>
    <w:rsid w:val="00FC520D"/>
    <w:rsid w:val="00FC771D"/>
    <w:rsid w:val="00FD2C10"/>
    <w:rsid w:val="00FD2D0C"/>
    <w:rsid w:val="00FD3F98"/>
    <w:rsid w:val="00FE6B0E"/>
    <w:rsid w:val="00FE6DC8"/>
    <w:rsid w:val="00FF291A"/>
    <w:rsid w:val="00FF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058A3"/>
  <w15:docId w15:val="{D278FAD6-C22A-4C3E-A7A0-9519E2893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E85"/>
    <w:pPr>
      <w:spacing w:after="0" w:line="240" w:lineRule="auto"/>
    </w:pPr>
    <w:rPr>
      <w:rFonts w:ascii="Calibri" w:hAnsi="Calibri" w:cs="Calibri"/>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paragraph" w:styleId="ListParagraph">
    <w:name w:val="List Paragraph"/>
    <w:basedOn w:val="Normal"/>
    <w:uiPriority w:val="34"/>
    <w:qFormat/>
    <w:rsid w:val="00EB396B"/>
    <w:pPr>
      <w:ind w:left="720"/>
      <w:contextualSpacing/>
    </w:pPr>
  </w:style>
  <w:style w:type="table" w:styleId="TableGrid">
    <w:name w:val="Table Grid"/>
    <w:basedOn w:val="TableNormal"/>
    <w:uiPriority w:val="59"/>
    <w:rsid w:val="00806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0D3B"/>
    <w:rPr>
      <w:color w:val="800080" w:themeColor="followedHyperlink"/>
      <w:u w:val="single"/>
    </w:rPr>
  </w:style>
  <w:style w:type="paragraph" w:styleId="NormalWeb">
    <w:name w:val="Normal (Web)"/>
    <w:basedOn w:val="Normal"/>
    <w:uiPriority w:val="99"/>
    <w:semiHidden/>
    <w:unhideWhenUsed/>
    <w:rsid w:val="003D6093"/>
    <w:pPr>
      <w:spacing w:before="100" w:beforeAutospacing="1" w:after="100"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0D5220"/>
    <w:rPr>
      <w:rFonts w:ascii="Tahoma" w:hAnsi="Tahoma" w:cs="Tahoma"/>
      <w:sz w:val="16"/>
      <w:szCs w:val="16"/>
    </w:rPr>
  </w:style>
  <w:style w:type="character" w:customStyle="1" w:styleId="BalloonTextChar">
    <w:name w:val="Balloon Text Char"/>
    <w:basedOn w:val="DefaultParagraphFont"/>
    <w:link w:val="BalloonText"/>
    <w:uiPriority w:val="99"/>
    <w:semiHidden/>
    <w:rsid w:val="000D5220"/>
    <w:rPr>
      <w:rFonts w:ascii="Tahoma" w:hAnsi="Tahoma" w:cs="Tahoma"/>
      <w:sz w:val="16"/>
      <w:szCs w:val="16"/>
      <w:lang w:eastAsia="nl-NL"/>
    </w:rPr>
  </w:style>
  <w:style w:type="character" w:customStyle="1" w:styleId="UnresolvedMention1">
    <w:name w:val="Unresolved Mention1"/>
    <w:basedOn w:val="DefaultParagraphFont"/>
    <w:uiPriority w:val="99"/>
    <w:semiHidden/>
    <w:unhideWhenUsed/>
    <w:rsid w:val="00DB3EAD"/>
    <w:rPr>
      <w:color w:val="605E5C"/>
      <w:shd w:val="clear" w:color="auto" w:fill="E1DFDD"/>
    </w:rPr>
  </w:style>
  <w:style w:type="character" w:customStyle="1" w:styleId="UnresolvedMention2">
    <w:name w:val="Unresolved Mention2"/>
    <w:basedOn w:val="DefaultParagraphFont"/>
    <w:uiPriority w:val="99"/>
    <w:semiHidden/>
    <w:unhideWhenUsed/>
    <w:rsid w:val="000B5D70"/>
    <w:rPr>
      <w:color w:val="605E5C"/>
      <w:shd w:val="clear" w:color="auto" w:fill="E1DFDD"/>
    </w:rPr>
  </w:style>
  <w:style w:type="character" w:styleId="UnresolvedMention">
    <w:name w:val="Unresolved Mention"/>
    <w:basedOn w:val="DefaultParagraphFont"/>
    <w:uiPriority w:val="99"/>
    <w:semiHidden/>
    <w:unhideWhenUsed/>
    <w:rsid w:val="00DA23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78295">
      <w:bodyDiv w:val="1"/>
      <w:marLeft w:val="0"/>
      <w:marRight w:val="0"/>
      <w:marTop w:val="0"/>
      <w:marBottom w:val="0"/>
      <w:divBdr>
        <w:top w:val="none" w:sz="0" w:space="0" w:color="auto"/>
        <w:left w:val="none" w:sz="0" w:space="0" w:color="auto"/>
        <w:bottom w:val="none" w:sz="0" w:space="0" w:color="auto"/>
        <w:right w:val="none" w:sz="0" w:space="0" w:color="auto"/>
      </w:divBdr>
    </w:div>
    <w:div w:id="152063560">
      <w:bodyDiv w:val="1"/>
      <w:marLeft w:val="0"/>
      <w:marRight w:val="0"/>
      <w:marTop w:val="0"/>
      <w:marBottom w:val="0"/>
      <w:divBdr>
        <w:top w:val="none" w:sz="0" w:space="0" w:color="auto"/>
        <w:left w:val="none" w:sz="0" w:space="0" w:color="auto"/>
        <w:bottom w:val="none" w:sz="0" w:space="0" w:color="auto"/>
        <w:right w:val="none" w:sz="0" w:space="0" w:color="auto"/>
      </w:divBdr>
    </w:div>
    <w:div w:id="189682820">
      <w:bodyDiv w:val="1"/>
      <w:marLeft w:val="0"/>
      <w:marRight w:val="0"/>
      <w:marTop w:val="0"/>
      <w:marBottom w:val="0"/>
      <w:divBdr>
        <w:top w:val="none" w:sz="0" w:space="0" w:color="auto"/>
        <w:left w:val="none" w:sz="0" w:space="0" w:color="auto"/>
        <w:bottom w:val="none" w:sz="0" w:space="0" w:color="auto"/>
        <w:right w:val="none" w:sz="0" w:space="0" w:color="auto"/>
      </w:divBdr>
    </w:div>
    <w:div w:id="302581548">
      <w:bodyDiv w:val="1"/>
      <w:marLeft w:val="0"/>
      <w:marRight w:val="0"/>
      <w:marTop w:val="0"/>
      <w:marBottom w:val="0"/>
      <w:divBdr>
        <w:top w:val="none" w:sz="0" w:space="0" w:color="auto"/>
        <w:left w:val="none" w:sz="0" w:space="0" w:color="auto"/>
        <w:bottom w:val="none" w:sz="0" w:space="0" w:color="auto"/>
        <w:right w:val="none" w:sz="0" w:space="0" w:color="auto"/>
      </w:divBdr>
    </w:div>
    <w:div w:id="370155379">
      <w:bodyDiv w:val="1"/>
      <w:marLeft w:val="0"/>
      <w:marRight w:val="0"/>
      <w:marTop w:val="0"/>
      <w:marBottom w:val="0"/>
      <w:divBdr>
        <w:top w:val="none" w:sz="0" w:space="0" w:color="auto"/>
        <w:left w:val="none" w:sz="0" w:space="0" w:color="auto"/>
        <w:bottom w:val="none" w:sz="0" w:space="0" w:color="auto"/>
        <w:right w:val="none" w:sz="0" w:space="0" w:color="auto"/>
      </w:divBdr>
    </w:div>
    <w:div w:id="380254085">
      <w:bodyDiv w:val="1"/>
      <w:marLeft w:val="0"/>
      <w:marRight w:val="0"/>
      <w:marTop w:val="0"/>
      <w:marBottom w:val="0"/>
      <w:divBdr>
        <w:top w:val="none" w:sz="0" w:space="0" w:color="auto"/>
        <w:left w:val="none" w:sz="0" w:space="0" w:color="auto"/>
        <w:bottom w:val="none" w:sz="0" w:space="0" w:color="auto"/>
        <w:right w:val="none" w:sz="0" w:space="0" w:color="auto"/>
      </w:divBdr>
    </w:div>
    <w:div w:id="434131485">
      <w:bodyDiv w:val="1"/>
      <w:marLeft w:val="0"/>
      <w:marRight w:val="0"/>
      <w:marTop w:val="0"/>
      <w:marBottom w:val="0"/>
      <w:divBdr>
        <w:top w:val="none" w:sz="0" w:space="0" w:color="auto"/>
        <w:left w:val="none" w:sz="0" w:space="0" w:color="auto"/>
        <w:bottom w:val="none" w:sz="0" w:space="0" w:color="auto"/>
        <w:right w:val="none" w:sz="0" w:space="0" w:color="auto"/>
      </w:divBdr>
    </w:div>
    <w:div w:id="478695495">
      <w:bodyDiv w:val="1"/>
      <w:marLeft w:val="0"/>
      <w:marRight w:val="0"/>
      <w:marTop w:val="0"/>
      <w:marBottom w:val="0"/>
      <w:divBdr>
        <w:top w:val="none" w:sz="0" w:space="0" w:color="auto"/>
        <w:left w:val="none" w:sz="0" w:space="0" w:color="auto"/>
        <w:bottom w:val="none" w:sz="0" w:space="0" w:color="auto"/>
        <w:right w:val="none" w:sz="0" w:space="0" w:color="auto"/>
      </w:divBdr>
    </w:div>
    <w:div w:id="496307620">
      <w:bodyDiv w:val="1"/>
      <w:marLeft w:val="0"/>
      <w:marRight w:val="0"/>
      <w:marTop w:val="0"/>
      <w:marBottom w:val="0"/>
      <w:divBdr>
        <w:top w:val="none" w:sz="0" w:space="0" w:color="auto"/>
        <w:left w:val="none" w:sz="0" w:space="0" w:color="auto"/>
        <w:bottom w:val="none" w:sz="0" w:space="0" w:color="auto"/>
        <w:right w:val="none" w:sz="0" w:space="0" w:color="auto"/>
      </w:divBdr>
    </w:div>
    <w:div w:id="509836499">
      <w:bodyDiv w:val="1"/>
      <w:marLeft w:val="0"/>
      <w:marRight w:val="0"/>
      <w:marTop w:val="0"/>
      <w:marBottom w:val="0"/>
      <w:divBdr>
        <w:top w:val="none" w:sz="0" w:space="0" w:color="auto"/>
        <w:left w:val="none" w:sz="0" w:space="0" w:color="auto"/>
        <w:bottom w:val="none" w:sz="0" w:space="0" w:color="auto"/>
        <w:right w:val="none" w:sz="0" w:space="0" w:color="auto"/>
      </w:divBdr>
    </w:div>
    <w:div w:id="528570597">
      <w:bodyDiv w:val="1"/>
      <w:marLeft w:val="0"/>
      <w:marRight w:val="0"/>
      <w:marTop w:val="0"/>
      <w:marBottom w:val="0"/>
      <w:divBdr>
        <w:top w:val="none" w:sz="0" w:space="0" w:color="auto"/>
        <w:left w:val="none" w:sz="0" w:space="0" w:color="auto"/>
        <w:bottom w:val="none" w:sz="0" w:space="0" w:color="auto"/>
        <w:right w:val="none" w:sz="0" w:space="0" w:color="auto"/>
      </w:divBdr>
      <w:divsChild>
        <w:div w:id="296688796">
          <w:marLeft w:val="0"/>
          <w:marRight w:val="0"/>
          <w:marTop w:val="0"/>
          <w:marBottom w:val="0"/>
          <w:divBdr>
            <w:top w:val="none" w:sz="0" w:space="0" w:color="auto"/>
            <w:left w:val="none" w:sz="0" w:space="0" w:color="auto"/>
            <w:bottom w:val="none" w:sz="0" w:space="0" w:color="auto"/>
            <w:right w:val="none" w:sz="0" w:space="0" w:color="auto"/>
          </w:divBdr>
        </w:div>
        <w:div w:id="678703480">
          <w:marLeft w:val="0"/>
          <w:marRight w:val="0"/>
          <w:marTop w:val="0"/>
          <w:marBottom w:val="0"/>
          <w:divBdr>
            <w:top w:val="none" w:sz="0" w:space="0" w:color="auto"/>
            <w:left w:val="none" w:sz="0" w:space="0" w:color="auto"/>
            <w:bottom w:val="none" w:sz="0" w:space="0" w:color="auto"/>
            <w:right w:val="none" w:sz="0" w:space="0" w:color="auto"/>
          </w:divBdr>
        </w:div>
        <w:div w:id="1349871202">
          <w:marLeft w:val="0"/>
          <w:marRight w:val="0"/>
          <w:marTop w:val="0"/>
          <w:marBottom w:val="0"/>
          <w:divBdr>
            <w:top w:val="none" w:sz="0" w:space="0" w:color="auto"/>
            <w:left w:val="none" w:sz="0" w:space="0" w:color="auto"/>
            <w:bottom w:val="none" w:sz="0" w:space="0" w:color="auto"/>
            <w:right w:val="none" w:sz="0" w:space="0" w:color="auto"/>
          </w:divBdr>
        </w:div>
        <w:div w:id="1523084216">
          <w:marLeft w:val="0"/>
          <w:marRight w:val="0"/>
          <w:marTop w:val="0"/>
          <w:marBottom w:val="0"/>
          <w:divBdr>
            <w:top w:val="none" w:sz="0" w:space="0" w:color="auto"/>
            <w:left w:val="none" w:sz="0" w:space="0" w:color="auto"/>
            <w:bottom w:val="none" w:sz="0" w:space="0" w:color="auto"/>
            <w:right w:val="none" w:sz="0" w:space="0" w:color="auto"/>
          </w:divBdr>
        </w:div>
        <w:div w:id="1587614970">
          <w:marLeft w:val="0"/>
          <w:marRight w:val="0"/>
          <w:marTop w:val="0"/>
          <w:marBottom w:val="0"/>
          <w:divBdr>
            <w:top w:val="none" w:sz="0" w:space="0" w:color="auto"/>
            <w:left w:val="none" w:sz="0" w:space="0" w:color="auto"/>
            <w:bottom w:val="none" w:sz="0" w:space="0" w:color="auto"/>
            <w:right w:val="none" w:sz="0" w:space="0" w:color="auto"/>
          </w:divBdr>
        </w:div>
        <w:div w:id="1822696993">
          <w:marLeft w:val="0"/>
          <w:marRight w:val="0"/>
          <w:marTop w:val="0"/>
          <w:marBottom w:val="0"/>
          <w:divBdr>
            <w:top w:val="none" w:sz="0" w:space="0" w:color="auto"/>
            <w:left w:val="none" w:sz="0" w:space="0" w:color="auto"/>
            <w:bottom w:val="none" w:sz="0" w:space="0" w:color="auto"/>
            <w:right w:val="none" w:sz="0" w:space="0" w:color="auto"/>
          </w:divBdr>
        </w:div>
      </w:divsChild>
    </w:div>
    <w:div w:id="806749623">
      <w:bodyDiv w:val="1"/>
      <w:marLeft w:val="0"/>
      <w:marRight w:val="0"/>
      <w:marTop w:val="0"/>
      <w:marBottom w:val="0"/>
      <w:divBdr>
        <w:top w:val="none" w:sz="0" w:space="0" w:color="auto"/>
        <w:left w:val="none" w:sz="0" w:space="0" w:color="auto"/>
        <w:bottom w:val="none" w:sz="0" w:space="0" w:color="auto"/>
        <w:right w:val="none" w:sz="0" w:space="0" w:color="auto"/>
      </w:divBdr>
    </w:div>
    <w:div w:id="811366433">
      <w:bodyDiv w:val="1"/>
      <w:marLeft w:val="0"/>
      <w:marRight w:val="0"/>
      <w:marTop w:val="0"/>
      <w:marBottom w:val="0"/>
      <w:divBdr>
        <w:top w:val="none" w:sz="0" w:space="0" w:color="auto"/>
        <w:left w:val="none" w:sz="0" w:space="0" w:color="auto"/>
        <w:bottom w:val="none" w:sz="0" w:space="0" w:color="auto"/>
        <w:right w:val="none" w:sz="0" w:space="0" w:color="auto"/>
      </w:divBdr>
      <w:divsChild>
        <w:div w:id="115563347">
          <w:marLeft w:val="0"/>
          <w:marRight w:val="0"/>
          <w:marTop w:val="0"/>
          <w:marBottom w:val="0"/>
          <w:divBdr>
            <w:top w:val="none" w:sz="0" w:space="0" w:color="auto"/>
            <w:left w:val="none" w:sz="0" w:space="0" w:color="auto"/>
            <w:bottom w:val="none" w:sz="0" w:space="0" w:color="auto"/>
            <w:right w:val="none" w:sz="0" w:space="0" w:color="auto"/>
          </w:divBdr>
        </w:div>
        <w:div w:id="422607665">
          <w:marLeft w:val="0"/>
          <w:marRight w:val="0"/>
          <w:marTop w:val="0"/>
          <w:marBottom w:val="0"/>
          <w:divBdr>
            <w:top w:val="none" w:sz="0" w:space="0" w:color="auto"/>
            <w:left w:val="none" w:sz="0" w:space="0" w:color="auto"/>
            <w:bottom w:val="none" w:sz="0" w:space="0" w:color="auto"/>
            <w:right w:val="none" w:sz="0" w:space="0" w:color="auto"/>
          </w:divBdr>
        </w:div>
        <w:div w:id="763302722">
          <w:marLeft w:val="0"/>
          <w:marRight w:val="0"/>
          <w:marTop w:val="0"/>
          <w:marBottom w:val="0"/>
          <w:divBdr>
            <w:top w:val="none" w:sz="0" w:space="0" w:color="auto"/>
            <w:left w:val="none" w:sz="0" w:space="0" w:color="auto"/>
            <w:bottom w:val="none" w:sz="0" w:space="0" w:color="auto"/>
            <w:right w:val="none" w:sz="0" w:space="0" w:color="auto"/>
          </w:divBdr>
        </w:div>
        <w:div w:id="1136138652">
          <w:marLeft w:val="0"/>
          <w:marRight w:val="0"/>
          <w:marTop w:val="0"/>
          <w:marBottom w:val="0"/>
          <w:divBdr>
            <w:top w:val="none" w:sz="0" w:space="0" w:color="auto"/>
            <w:left w:val="none" w:sz="0" w:space="0" w:color="auto"/>
            <w:bottom w:val="none" w:sz="0" w:space="0" w:color="auto"/>
            <w:right w:val="none" w:sz="0" w:space="0" w:color="auto"/>
          </w:divBdr>
        </w:div>
        <w:div w:id="1556623768">
          <w:marLeft w:val="0"/>
          <w:marRight w:val="0"/>
          <w:marTop w:val="0"/>
          <w:marBottom w:val="0"/>
          <w:divBdr>
            <w:top w:val="none" w:sz="0" w:space="0" w:color="auto"/>
            <w:left w:val="none" w:sz="0" w:space="0" w:color="auto"/>
            <w:bottom w:val="none" w:sz="0" w:space="0" w:color="auto"/>
            <w:right w:val="none" w:sz="0" w:space="0" w:color="auto"/>
          </w:divBdr>
        </w:div>
        <w:div w:id="1780178404">
          <w:marLeft w:val="0"/>
          <w:marRight w:val="0"/>
          <w:marTop w:val="0"/>
          <w:marBottom w:val="0"/>
          <w:divBdr>
            <w:top w:val="none" w:sz="0" w:space="0" w:color="auto"/>
            <w:left w:val="none" w:sz="0" w:space="0" w:color="auto"/>
            <w:bottom w:val="none" w:sz="0" w:space="0" w:color="auto"/>
            <w:right w:val="none" w:sz="0" w:space="0" w:color="auto"/>
          </w:divBdr>
        </w:div>
        <w:div w:id="2022580184">
          <w:marLeft w:val="0"/>
          <w:marRight w:val="0"/>
          <w:marTop w:val="0"/>
          <w:marBottom w:val="0"/>
          <w:divBdr>
            <w:top w:val="none" w:sz="0" w:space="0" w:color="auto"/>
            <w:left w:val="none" w:sz="0" w:space="0" w:color="auto"/>
            <w:bottom w:val="none" w:sz="0" w:space="0" w:color="auto"/>
            <w:right w:val="none" w:sz="0" w:space="0" w:color="auto"/>
          </w:divBdr>
        </w:div>
        <w:div w:id="2059281744">
          <w:marLeft w:val="0"/>
          <w:marRight w:val="0"/>
          <w:marTop w:val="0"/>
          <w:marBottom w:val="0"/>
          <w:divBdr>
            <w:top w:val="none" w:sz="0" w:space="0" w:color="auto"/>
            <w:left w:val="none" w:sz="0" w:space="0" w:color="auto"/>
            <w:bottom w:val="none" w:sz="0" w:space="0" w:color="auto"/>
            <w:right w:val="none" w:sz="0" w:space="0" w:color="auto"/>
          </w:divBdr>
        </w:div>
      </w:divsChild>
    </w:div>
    <w:div w:id="874120215">
      <w:bodyDiv w:val="1"/>
      <w:marLeft w:val="0"/>
      <w:marRight w:val="0"/>
      <w:marTop w:val="0"/>
      <w:marBottom w:val="0"/>
      <w:divBdr>
        <w:top w:val="none" w:sz="0" w:space="0" w:color="auto"/>
        <w:left w:val="none" w:sz="0" w:space="0" w:color="auto"/>
        <w:bottom w:val="none" w:sz="0" w:space="0" w:color="auto"/>
        <w:right w:val="none" w:sz="0" w:space="0" w:color="auto"/>
      </w:divBdr>
    </w:div>
    <w:div w:id="953948292">
      <w:bodyDiv w:val="1"/>
      <w:marLeft w:val="0"/>
      <w:marRight w:val="0"/>
      <w:marTop w:val="0"/>
      <w:marBottom w:val="0"/>
      <w:divBdr>
        <w:top w:val="none" w:sz="0" w:space="0" w:color="auto"/>
        <w:left w:val="none" w:sz="0" w:space="0" w:color="auto"/>
        <w:bottom w:val="none" w:sz="0" w:space="0" w:color="auto"/>
        <w:right w:val="none" w:sz="0" w:space="0" w:color="auto"/>
      </w:divBdr>
    </w:div>
    <w:div w:id="963581561">
      <w:bodyDiv w:val="1"/>
      <w:marLeft w:val="0"/>
      <w:marRight w:val="0"/>
      <w:marTop w:val="0"/>
      <w:marBottom w:val="0"/>
      <w:divBdr>
        <w:top w:val="none" w:sz="0" w:space="0" w:color="auto"/>
        <w:left w:val="none" w:sz="0" w:space="0" w:color="auto"/>
        <w:bottom w:val="none" w:sz="0" w:space="0" w:color="auto"/>
        <w:right w:val="none" w:sz="0" w:space="0" w:color="auto"/>
      </w:divBdr>
      <w:divsChild>
        <w:div w:id="206794952">
          <w:marLeft w:val="0"/>
          <w:marRight w:val="0"/>
          <w:marTop w:val="0"/>
          <w:marBottom w:val="0"/>
          <w:divBdr>
            <w:top w:val="none" w:sz="0" w:space="0" w:color="auto"/>
            <w:left w:val="none" w:sz="0" w:space="0" w:color="auto"/>
            <w:bottom w:val="none" w:sz="0" w:space="0" w:color="auto"/>
            <w:right w:val="none" w:sz="0" w:space="0" w:color="auto"/>
          </w:divBdr>
        </w:div>
        <w:div w:id="372923377">
          <w:marLeft w:val="0"/>
          <w:marRight w:val="0"/>
          <w:marTop w:val="0"/>
          <w:marBottom w:val="0"/>
          <w:divBdr>
            <w:top w:val="none" w:sz="0" w:space="0" w:color="auto"/>
            <w:left w:val="none" w:sz="0" w:space="0" w:color="auto"/>
            <w:bottom w:val="none" w:sz="0" w:space="0" w:color="auto"/>
            <w:right w:val="none" w:sz="0" w:space="0" w:color="auto"/>
          </w:divBdr>
        </w:div>
        <w:div w:id="556402656">
          <w:marLeft w:val="0"/>
          <w:marRight w:val="0"/>
          <w:marTop w:val="0"/>
          <w:marBottom w:val="0"/>
          <w:divBdr>
            <w:top w:val="none" w:sz="0" w:space="0" w:color="auto"/>
            <w:left w:val="none" w:sz="0" w:space="0" w:color="auto"/>
            <w:bottom w:val="none" w:sz="0" w:space="0" w:color="auto"/>
            <w:right w:val="none" w:sz="0" w:space="0" w:color="auto"/>
          </w:divBdr>
        </w:div>
        <w:div w:id="883322995">
          <w:marLeft w:val="0"/>
          <w:marRight w:val="0"/>
          <w:marTop w:val="0"/>
          <w:marBottom w:val="0"/>
          <w:divBdr>
            <w:top w:val="none" w:sz="0" w:space="0" w:color="auto"/>
            <w:left w:val="none" w:sz="0" w:space="0" w:color="auto"/>
            <w:bottom w:val="none" w:sz="0" w:space="0" w:color="auto"/>
            <w:right w:val="none" w:sz="0" w:space="0" w:color="auto"/>
          </w:divBdr>
        </w:div>
        <w:div w:id="1241872107">
          <w:marLeft w:val="0"/>
          <w:marRight w:val="0"/>
          <w:marTop w:val="0"/>
          <w:marBottom w:val="0"/>
          <w:divBdr>
            <w:top w:val="none" w:sz="0" w:space="0" w:color="auto"/>
            <w:left w:val="none" w:sz="0" w:space="0" w:color="auto"/>
            <w:bottom w:val="none" w:sz="0" w:space="0" w:color="auto"/>
            <w:right w:val="none" w:sz="0" w:space="0" w:color="auto"/>
          </w:divBdr>
        </w:div>
        <w:div w:id="1406878565">
          <w:marLeft w:val="0"/>
          <w:marRight w:val="0"/>
          <w:marTop w:val="0"/>
          <w:marBottom w:val="0"/>
          <w:divBdr>
            <w:top w:val="none" w:sz="0" w:space="0" w:color="auto"/>
            <w:left w:val="none" w:sz="0" w:space="0" w:color="auto"/>
            <w:bottom w:val="none" w:sz="0" w:space="0" w:color="auto"/>
            <w:right w:val="none" w:sz="0" w:space="0" w:color="auto"/>
          </w:divBdr>
        </w:div>
      </w:divsChild>
    </w:div>
    <w:div w:id="980160255">
      <w:bodyDiv w:val="1"/>
      <w:marLeft w:val="0"/>
      <w:marRight w:val="0"/>
      <w:marTop w:val="0"/>
      <w:marBottom w:val="0"/>
      <w:divBdr>
        <w:top w:val="none" w:sz="0" w:space="0" w:color="auto"/>
        <w:left w:val="none" w:sz="0" w:space="0" w:color="auto"/>
        <w:bottom w:val="none" w:sz="0" w:space="0" w:color="auto"/>
        <w:right w:val="none" w:sz="0" w:space="0" w:color="auto"/>
      </w:divBdr>
    </w:div>
    <w:div w:id="1011682530">
      <w:bodyDiv w:val="1"/>
      <w:marLeft w:val="0"/>
      <w:marRight w:val="0"/>
      <w:marTop w:val="0"/>
      <w:marBottom w:val="0"/>
      <w:divBdr>
        <w:top w:val="none" w:sz="0" w:space="0" w:color="auto"/>
        <w:left w:val="none" w:sz="0" w:space="0" w:color="auto"/>
        <w:bottom w:val="none" w:sz="0" w:space="0" w:color="auto"/>
        <w:right w:val="none" w:sz="0" w:space="0" w:color="auto"/>
      </w:divBdr>
      <w:divsChild>
        <w:div w:id="156768973">
          <w:marLeft w:val="0"/>
          <w:marRight w:val="0"/>
          <w:marTop w:val="0"/>
          <w:marBottom w:val="0"/>
          <w:divBdr>
            <w:top w:val="none" w:sz="0" w:space="0" w:color="auto"/>
            <w:left w:val="none" w:sz="0" w:space="0" w:color="auto"/>
            <w:bottom w:val="none" w:sz="0" w:space="0" w:color="auto"/>
            <w:right w:val="none" w:sz="0" w:space="0" w:color="auto"/>
          </w:divBdr>
        </w:div>
        <w:div w:id="170221367">
          <w:marLeft w:val="0"/>
          <w:marRight w:val="0"/>
          <w:marTop w:val="0"/>
          <w:marBottom w:val="0"/>
          <w:divBdr>
            <w:top w:val="none" w:sz="0" w:space="0" w:color="auto"/>
            <w:left w:val="none" w:sz="0" w:space="0" w:color="auto"/>
            <w:bottom w:val="none" w:sz="0" w:space="0" w:color="auto"/>
            <w:right w:val="none" w:sz="0" w:space="0" w:color="auto"/>
          </w:divBdr>
        </w:div>
        <w:div w:id="494106782">
          <w:marLeft w:val="0"/>
          <w:marRight w:val="0"/>
          <w:marTop w:val="0"/>
          <w:marBottom w:val="0"/>
          <w:divBdr>
            <w:top w:val="none" w:sz="0" w:space="0" w:color="auto"/>
            <w:left w:val="none" w:sz="0" w:space="0" w:color="auto"/>
            <w:bottom w:val="none" w:sz="0" w:space="0" w:color="auto"/>
            <w:right w:val="none" w:sz="0" w:space="0" w:color="auto"/>
          </w:divBdr>
        </w:div>
        <w:div w:id="672954341">
          <w:marLeft w:val="0"/>
          <w:marRight w:val="0"/>
          <w:marTop w:val="0"/>
          <w:marBottom w:val="0"/>
          <w:divBdr>
            <w:top w:val="none" w:sz="0" w:space="0" w:color="auto"/>
            <w:left w:val="none" w:sz="0" w:space="0" w:color="auto"/>
            <w:bottom w:val="none" w:sz="0" w:space="0" w:color="auto"/>
            <w:right w:val="none" w:sz="0" w:space="0" w:color="auto"/>
          </w:divBdr>
        </w:div>
        <w:div w:id="1077288981">
          <w:marLeft w:val="0"/>
          <w:marRight w:val="0"/>
          <w:marTop w:val="0"/>
          <w:marBottom w:val="0"/>
          <w:divBdr>
            <w:top w:val="none" w:sz="0" w:space="0" w:color="auto"/>
            <w:left w:val="none" w:sz="0" w:space="0" w:color="auto"/>
            <w:bottom w:val="none" w:sz="0" w:space="0" w:color="auto"/>
            <w:right w:val="none" w:sz="0" w:space="0" w:color="auto"/>
          </w:divBdr>
        </w:div>
        <w:div w:id="1181773073">
          <w:marLeft w:val="0"/>
          <w:marRight w:val="0"/>
          <w:marTop w:val="0"/>
          <w:marBottom w:val="0"/>
          <w:divBdr>
            <w:top w:val="none" w:sz="0" w:space="0" w:color="auto"/>
            <w:left w:val="none" w:sz="0" w:space="0" w:color="auto"/>
            <w:bottom w:val="none" w:sz="0" w:space="0" w:color="auto"/>
            <w:right w:val="none" w:sz="0" w:space="0" w:color="auto"/>
          </w:divBdr>
        </w:div>
        <w:div w:id="1419860908">
          <w:marLeft w:val="0"/>
          <w:marRight w:val="0"/>
          <w:marTop w:val="0"/>
          <w:marBottom w:val="0"/>
          <w:divBdr>
            <w:top w:val="none" w:sz="0" w:space="0" w:color="auto"/>
            <w:left w:val="none" w:sz="0" w:space="0" w:color="auto"/>
            <w:bottom w:val="none" w:sz="0" w:space="0" w:color="auto"/>
            <w:right w:val="none" w:sz="0" w:space="0" w:color="auto"/>
          </w:divBdr>
        </w:div>
        <w:div w:id="1555198048">
          <w:marLeft w:val="0"/>
          <w:marRight w:val="0"/>
          <w:marTop w:val="0"/>
          <w:marBottom w:val="0"/>
          <w:divBdr>
            <w:top w:val="none" w:sz="0" w:space="0" w:color="auto"/>
            <w:left w:val="none" w:sz="0" w:space="0" w:color="auto"/>
            <w:bottom w:val="none" w:sz="0" w:space="0" w:color="auto"/>
            <w:right w:val="none" w:sz="0" w:space="0" w:color="auto"/>
          </w:divBdr>
        </w:div>
        <w:div w:id="1762948465">
          <w:marLeft w:val="0"/>
          <w:marRight w:val="0"/>
          <w:marTop w:val="0"/>
          <w:marBottom w:val="0"/>
          <w:divBdr>
            <w:top w:val="none" w:sz="0" w:space="0" w:color="auto"/>
            <w:left w:val="none" w:sz="0" w:space="0" w:color="auto"/>
            <w:bottom w:val="none" w:sz="0" w:space="0" w:color="auto"/>
            <w:right w:val="none" w:sz="0" w:space="0" w:color="auto"/>
          </w:divBdr>
        </w:div>
        <w:div w:id="1857815179">
          <w:marLeft w:val="0"/>
          <w:marRight w:val="0"/>
          <w:marTop w:val="0"/>
          <w:marBottom w:val="0"/>
          <w:divBdr>
            <w:top w:val="none" w:sz="0" w:space="0" w:color="auto"/>
            <w:left w:val="none" w:sz="0" w:space="0" w:color="auto"/>
            <w:bottom w:val="none" w:sz="0" w:space="0" w:color="auto"/>
            <w:right w:val="none" w:sz="0" w:space="0" w:color="auto"/>
          </w:divBdr>
        </w:div>
        <w:div w:id="1986352687">
          <w:marLeft w:val="0"/>
          <w:marRight w:val="0"/>
          <w:marTop w:val="0"/>
          <w:marBottom w:val="0"/>
          <w:divBdr>
            <w:top w:val="none" w:sz="0" w:space="0" w:color="auto"/>
            <w:left w:val="none" w:sz="0" w:space="0" w:color="auto"/>
            <w:bottom w:val="none" w:sz="0" w:space="0" w:color="auto"/>
            <w:right w:val="none" w:sz="0" w:space="0" w:color="auto"/>
          </w:divBdr>
        </w:div>
      </w:divsChild>
    </w:div>
    <w:div w:id="1116143938">
      <w:bodyDiv w:val="1"/>
      <w:marLeft w:val="0"/>
      <w:marRight w:val="0"/>
      <w:marTop w:val="0"/>
      <w:marBottom w:val="0"/>
      <w:divBdr>
        <w:top w:val="none" w:sz="0" w:space="0" w:color="auto"/>
        <w:left w:val="none" w:sz="0" w:space="0" w:color="auto"/>
        <w:bottom w:val="none" w:sz="0" w:space="0" w:color="auto"/>
        <w:right w:val="none" w:sz="0" w:space="0" w:color="auto"/>
      </w:divBdr>
    </w:div>
    <w:div w:id="1137265216">
      <w:bodyDiv w:val="1"/>
      <w:marLeft w:val="0"/>
      <w:marRight w:val="0"/>
      <w:marTop w:val="0"/>
      <w:marBottom w:val="0"/>
      <w:divBdr>
        <w:top w:val="none" w:sz="0" w:space="0" w:color="auto"/>
        <w:left w:val="none" w:sz="0" w:space="0" w:color="auto"/>
        <w:bottom w:val="none" w:sz="0" w:space="0" w:color="auto"/>
        <w:right w:val="none" w:sz="0" w:space="0" w:color="auto"/>
      </w:divBdr>
    </w:div>
    <w:div w:id="1147168241">
      <w:bodyDiv w:val="1"/>
      <w:marLeft w:val="0"/>
      <w:marRight w:val="0"/>
      <w:marTop w:val="0"/>
      <w:marBottom w:val="0"/>
      <w:divBdr>
        <w:top w:val="none" w:sz="0" w:space="0" w:color="auto"/>
        <w:left w:val="none" w:sz="0" w:space="0" w:color="auto"/>
        <w:bottom w:val="none" w:sz="0" w:space="0" w:color="auto"/>
        <w:right w:val="none" w:sz="0" w:space="0" w:color="auto"/>
      </w:divBdr>
    </w:div>
    <w:div w:id="1200045326">
      <w:bodyDiv w:val="1"/>
      <w:marLeft w:val="0"/>
      <w:marRight w:val="0"/>
      <w:marTop w:val="0"/>
      <w:marBottom w:val="0"/>
      <w:divBdr>
        <w:top w:val="none" w:sz="0" w:space="0" w:color="auto"/>
        <w:left w:val="none" w:sz="0" w:space="0" w:color="auto"/>
        <w:bottom w:val="none" w:sz="0" w:space="0" w:color="auto"/>
        <w:right w:val="none" w:sz="0" w:space="0" w:color="auto"/>
      </w:divBdr>
    </w:div>
    <w:div w:id="1262954478">
      <w:bodyDiv w:val="1"/>
      <w:marLeft w:val="0"/>
      <w:marRight w:val="0"/>
      <w:marTop w:val="0"/>
      <w:marBottom w:val="0"/>
      <w:divBdr>
        <w:top w:val="none" w:sz="0" w:space="0" w:color="auto"/>
        <w:left w:val="none" w:sz="0" w:space="0" w:color="auto"/>
        <w:bottom w:val="none" w:sz="0" w:space="0" w:color="auto"/>
        <w:right w:val="none" w:sz="0" w:space="0" w:color="auto"/>
      </w:divBdr>
    </w:div>
    <w:div w:id="1288855149">
      <w:bodyDiv w:val="1"/>
      <w:marLeft w:val="0"/>
      <w:marRight w:val="0"/>
      <w:marTop w:val="0"/>
      <w:marBottom w:val="0"/>
      <w:divBdr>
        <w:top w:val="none" w:sz="0" w:space="0" w:color="auto"/>
        <w:left w:val="none" w:sz="0" w:space="0" w:color="auto"/>
        <w:bottom w:val="none" w:sz="0" w:space="0" w:color="auto"/>
        <w:right w:val="none" w:sz="0" w:space="0" w:color="auto"/>
      </w:divBdr>
    </w:div>
    <w:div w:id="1298146474">
      <w:bodyDiv w:val="1"/>
      <w:marLeft w:val="0"/>
      <w:marRight w:val="0"/>
      <w:marTop w:val="0"/>
      <w:marBottom w:val="0"/>
      <w:divBdr>
        <w:top w:val="none" w:sz="0" w:space="0" w:color="auto"/>
        <w:left w:val="none" w:sz="0" w:space="0" w:color="auto"/>
        <w:bottom w:val="none" w:sz="0" w:space="0" w:color="auto"/>
        <w:right w:val="none" w:sz="0" w:space="0" w:color="auto"/>
      </w:divBdr>
    </w:div>
    <w:div w:id="1423600014">
      <w:bodyDiv w:val="1"/>
      <w:marLeft w:val="0"/>
      <w:marRight w:val="0"/>
      <w:marTop w:val="0"/>
      <w:marBottom w:val="0"/>
      <w:divBdr>
        <w:top w:val="none" w:sz="0" w:space="0" w:color="auto"/>
        <w:left w:val="none" w:sz="0" w:space="0" w:color="auto"/>
        <w:bottom w:val="none" w:sz="0" w:space="0" w:color="auto"/>
        <w:right w:val="none" w:sz="0" w:space="0" w:color="auto"/>
      </w:divBdr>
    </w:div>
    <w:div w:id="1480029752">
      <w:bodyDiv w:val="1"/>
      <w:marLeft w:val="0"/>
      <w:marRight w:val="0"/>
      <w:marTop w:val="0"/>
      <w:marBottom w:val="0"/>
      <w:divBdr>
        <w:top w:val="none" w:sz="0" w:space="0" w:color="auto"/>
        <w:left w:val="none" w:sz="0" w:space="0" w:color="auto"/>
        <w:bottom w:val="none" w:sz="0" w:space="0" w:color="auto"/>
        <w:right w:val="none" w:sz="0" w:space="0" w:color="auto"/>
      </w:divBdr>
    </w:div>
    <w:div w:id="1495101136">
      <w:bodyDiv w:val="1"/>
      <w:marLeft w:val="0"/>
      <w:marRight w:val="0"/>
      <w:marTop w:val="0"/>
      <w:marBottom w:val="0"/>
      <w:divBdr>
        <w:top w:val="none" w:sz="0" w:space="0" w:color="auto"/>
        <w:left w:val="none" w:sz="0" w:space="0" w:color="auto"/>
        <w:bottom w:val="none" w:sz="0" w:space="0" w:color="auto"/>
        <w:right w:val="none" w:sz="0" w:space="0" w:color="auto"/>
      </w:divBdr>
    </w:div>
    <w:div w:id="1511139394">
      <w:bodyDiv w:val="1"/>
      <w:marLeft w:val="0"/>
      <w:marRight w:val="0"/>
      <w:marTop w:val="0"/>
      <w:marBottom w:val="0"/>
      <w:divBdr>
        <w:top w:val="none" w:sz="0" w:space="0" w:color="auto"/>
        <w:left w:val="none" w:sz="0" w:space="0" w:color="auto"/>
        <w:bottom w:val="none" w:sz="0" w:space="0" w:color="auto"/>
        <w:right w:val="none" w:sz="0" w:space="0" w:color="auto"/>
      </w:divBdr>
      <w:divsChild>
        <w:div w:id="286936889">
          <w:marLeft w:val="0"/>
          <w:marRight w:val="0"/>
          <w:marTop w:val="0"/>
          <w:marBottom w:val="0"/>
          <w:divBdr>
            <w:top w:val="none" w:sz="0" w:space="0" w:color="auto"/>
            <w:left w:val="none" w:sz="0" w:space="0" w:color="auto"/>
            <w:bottom w:val="none" w:sz="0" w:space="0" w:color="auto"/>
            <w:right w:val="none" w:sz="0" w:space="0" w:color="auto"/>
          </w:divBdr>
          <w:divsChild>
            <w:div w:id="1778328872">
              <w:marLeft w:val="0"/>
              <w:marRight w:val="0"/>
              <w:marTop w:val="0"/>
              <w:marBottom w:val="0"/>
              <w:divBdr>
                <w:top w:val="none" w:sz="0" w:space="0" w:color="auto"/>
                <w:left w:val="none" w:sz="0" w:space="0" w:color="auto"/>
                <w:bottom w:val="none" w:sz="0" w:space="0" w:color="auto"/>
                <w:right w:val="none" w:sz="0" w:space="0" w:color="auto"/>
              </w:divBdr>
              <w:divsChild>
                <w:div w:id="1607496495">
                  <w:marLeft w:val="0"/>
                  <w:marRight w:val="0"/>
                  <w:marTop w:val="0"/>
                  <w:marBottom w:val="0"/>
                  <w:divBdr>
                    <w:top w:val="none" w:sz="0" w:space="0" w:color="auto"/>
                    <w:left w:val="none" w:sz="0" w:space="0" w:color="auto"/>
                    <w:bottom w:val="none" w:sz="0" w:space="0" w:color="auto"/>
                    <w:right w:val="none" w:sz="0" w:space="0" w:color="auto"/>
                  </w:divBdr>
                  <w:divsChild>
                    <w:div w:id="1038049179">
                      <w:marLeft w:val="0"/>
                      <w:marRight w:val="0"/>
                      <w:marTop w:val="0"/>
                      <w:marBottom w:val="0"/>
                      <w:divBdr>
                        <w:top w:val="none" w:sz="0" w:space="0" w:color="auto"/>
                        <w:left w:val="none" w:sz="0" w:space="0" w:color="auto"/>
                        <w:bottom w:val="none" w:sz="0" w:space="0" w:color="auto"/>
                        <w:right w:val="none" w:sz="0" w:space="0" w:color="auto"/>
                      </w:divBdr>
                      <w:divsChild>
                        <w:div w:id="683673102">
                          <w:marLeft w:val="0"/>
                          <w:marRight w:val="0"/>
                          <w:marTop w:val="0"/>
                          <w:marBottom w:val="0"/>
                          <w:divBdr>
                            <w:top w:val="none" w:sz="0" w:space="0" w:color="auto"/>
                            <w:left w:val="none" w:sz="0" w:space="0" w:color="auto"/>
                            <w:bottom w:val="none" w:sz="0" w:space="0" w:color="auto"/>
                            <w:right w:val="none" w:sz="0" w:space="0" w:color="auto"/>
                          </w:divBdr>
                          <w:divsChild>
                            <w:div w:id="255332451">
                              <w:marLeft w:val="0"/>
                              <w:marRight w:val="0"/>
                              <w:marTop w:val="0"/>
                              <w:marBottom w:val="0"/>
                              <w:divBdr>
                                <w:top w:val="none" w:sz="0" w:space="0" w:color="auto"/>
                                <w:left w:val="none" w:sz="0" w:space="0" w:color="auto"/>
                                <w:bottom w:val="none" w:sz="0" w:space="0" w:color="auto"/>
                                <w:right w:val="none" w:sz="0" w:space="0" w:color="auto"/>
                              </w:divBdr>
                              <w:divsChild>
                                <w:div w:id="907619108">
                                  <w:marLeft w:val="0"/>
                                  <w:marRight w:val="0"/>
                                  <w:marTop w:val="0"/>
                                  <w:marBottom w:val="0"/>
                                  <w:divBdr>
                                    <w:top w:val="none" w:sz="0" w:space="0" w:color="auto"/>
                                    <w:left w:val="none" w:sz="0" w:space="0" w:color="auto"/>
                                    <w:bottom w:val="none" w:sz="0" w:space="0" w:color="auto"/>
                                    <w:right w:val="none" w:sz="0" w:space="0" w:color="auto"/>
                                  </w:divBdr>
                                  <w:divsChild>
                                    <w:div w:id="175465705">
                                      <w:marLeft w:val="0"/>
                                      <w:marRight w:val="0"/>
                                      <w:marTop w:val="0"/>
                                      <w:marBottom w:val="0"/>
                                      <w:divBdr>
                                        <w:top w:val="none" w:sz="0" w:space="0" w:color="auto"/>
                                        <w:left w:val="none" w:sz="0" w:space="0" w:color="auto"/>
                                        <w:bottom w:val="none" w:sz="0" w:space="0" w:color="auto"/>
                                        <w:right w:val="none" w:sz="0" w:space="0" w:color="auto"/>
                                      </w:divBdr>
                                    </w:div>
                                    <w:div w:id="157253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6289117">
      <w:bodyDiv w:val="1"/>
      <w:marLeft w:val="0"/>
      <w:marRight w:val="0"/>
      <w:marTop w:val="0"/>
      <w:marBottom w:val="0"/>
      <w:divBdr>
        <w:top w:val="none" w:sz="0" w:space="0" w:color="auto"/>
        <w:left w:val="none" w:sz="0" w:space="0" w:color="auto"/>
        <w:bottom w:val="none" w:sz="0" w:space="0" w:color="auto"/>
        <w:right w:val="none" w:sz="0" w:space="0" w:color="auto"/>
      </w:divBdr>
    </w:div>
    <w:div w:id="1577594448">
      <w:bodyDiv w:val="1"/>
      <w:marLeft w:val="0"/>
      <w:marRight w:val="0"/>
      <w:marTop w:val="0"/>
      <w:marBottom w:val="0"/>
      <w:divBdr>
        <w:top w:val="none" w:sz="0" w:space="0" w:color="auto"/>
        <w:left w:val="none" w:sz="0" w:space="0" w:color="auto"/>
        <w:bottom w:val="none" w:sz="0" w:space="0" w:color="auto"/>
        <w:right w:val="none" w:sz="0" w:space="0" w:color="auto"/>
      </w:divBdr>
    </w:div>
    <w:div w:id="1688487005">
      <w:bodyDiv w:val="1"/>
      <w:marLeft w:val="0"/>
      <w:marRight w:val="0"/>
      <w:marTop w:val="0"/>
      <w:marBottom w:val="0"/>
      <w:divBdr>
        <w:top w:val="none" w:sz="0" w:space="0" w:color="auto"/>
        <w:left w:val="none" w:sz="0" w:space="0" w:color="auto"/>
        <w:bottom w:val="none" w:sz="0" w:space="0" w:color="auto"/>
        <w:right w:val="none" w:sz="0" w:space="0" w:color="auto"/>
      </w:divBdr>
    </w:div>
    <w:div w:id="1699308650">
      <w:bodyDiv w:val="1"/>
      <w:marLeft w:val="0"/>
      <w:marRight w:val="0"/>
      <w:marTop w:val="0"/>
      <w:marBottom w:val="0"/>
      <w:divBdr>
        <w:top w:val="none" w:sz="0" w:space="0" w:color="auto"/>
        <w:left w:val="none" w:sz="0" w:space="0" w:color="auto"/>
        <w:bottom w:val="none" w:sz="0" w:space="0" w:color="auto"/>
        <w:right w:val="none" w:sz="0" w:space="0" w:color="auto"/>
      </w:divBdr>
      <w:divsChild>
        <w:div w:id="1778712628">
          <w:marLeft w:val="0"/>
          <w:marRight w:val="0"/>
          <w:marTop w:val="0"/>
          <w:marBottom w:val="0"/>
          <w:divBdr>
            <w:top w:val="none" w:sz="0" w:space="0" w:color="auto"/>
            <w:left w:val="none" w:sz="0" w:space="0" w:color="auto"/>
            <w:bottom w:val="none" w:sz="0" w:space="0" w:color="auto"/>
            <w:right w:val="none" w:sz="0" w:space="0" w:color="auto"/>
          </w:divBdr>
          <w:divsChild>
            <w:div w:id="1473909133">
              <w:marLeft w:val="0"/>
              <w:marRight w:val="0"/>
              <w:marTop w:val="0"/>
              <w:marBottom w:val="0"/>
              <w:divBdr>
                <w:top w:val="none" w:sz="0" w:space="0" w:color="auto"/>
                <w:left w:val="none" w:sz="0" w:space="0" w:color="auto"/>
                <w:bottom w:val="none" w:sz="0" w:space="0" w:color="auto"/>
                <w:right w:val="none" w:sz="0" w:space="0" w:color="auto"/>
              </w:divBdr>
              <w:divsChild>
                <w:div w:id="623196573">
                  <w:marLeft w:val="0"/>
                  <w:marRight w:val="0"/>
                  <w:marTop w:val="0"/>
                  <w:marBottom w:val="0"/>
                  <w:divBdr>
                    <w:top w:val="none" w:sz="0" w:space="0" w:color="auto"/>
                    <w:left w:val="none" w:sz="0" w:space="0" w:color="auto"/>
                    <w:bottom w:val="none" w:sz="0" w:space="0" w:color="auto"/>
                    <w:right w:val="none" w:sz="0" w:space="0" w:color="auto"/>
                  </w:divBdr>
                  <w:divsChild>
                    <w:div w:id="79719813">
                      <w:marLeft w:val="2325"/>
                      <w:marRight w:val="0"/>
                      <w:marTop w:val="0"/>
                      <w:marBottom w:val="0"/>
                      <w:divBdr>
                        <w:top w:val="none" w:sz="0" w:space="0" w:color="auto"/>
                        <w:left w:val="none" w:sz="0" w:space="0" w:color="auto"/>
                        <w:bottom w:val="none" w:sz="0" w:space="0" w:color="auto"/>
                        <w:right w:val="none" w:sz="0" w:space="0" w:color="auto"/>
                      </w:divBdr>
                      <w:divsChild>
                        <w:div w:id="508564395">
                          <w:marLeft w:val="0"/>
                          <w:marRight w:val="0"/>
                          <w:marTop w:val="0"/>
                          <w:marBottom w:val="0"/>
                          <w:divBdr>
                            <w:top w:val="none" w:sz="0" w:space="0" w:color="auto"/>
                            <w:left w:val="none" w:sz="0" w:space="0" w:color="auto"/>
                            <w:bottom w:val="none" w:sz="0" w:space="0" w:color="auto"/>
                            <w:right w:val="none" w:sz="0" w:space="0" w:color="auto"/>
                          </w:divBdr>
                          <w:divsChild>
                            <w:div w:id="1127092409">
                              <w:marLeft w:val="0"/>
                              <w:marRight w:val="0"/>
                              <w:marTop w:val="0"/>
                              <w:marBottom w:val="0"/>
                              <w:divBdr>
                                <w:top w:val="none" w:sz="0" w:space="0" w:color="auto"/>
                                <w:left w:val="none" w:sz="0" w:space="0" w:color="auto"/>
                                <w:bottom w:val="none" w:sz="0" w:space="0" w:color="auto"/>
                                <w:right w:val="none" w:sz="0" w:space="0" w:color="auto"/>
                              </w:divBdr>
                              <w:divsChild>
                                <w:div w:id="1373459113">
                                  <w:marLeft w:val="0"/>
                                  <w:marRight w:val="0"/>
                                  <w:marTop w:val="0"/>
                                  <w:marBottom w:val="0"/>
                                  <w:divBdr>
                                    <w:top w:val="none" w:sz="0" w:space="0" w:color="auto"/>
                                    <w:left w:val="none" w:sz="0" w:space="0" w:color="auto"/>
                                    <w:bottom w:val="none" w:sz="0" w:space="0" w:color="auto"/>
                                    <w:right w:val="none" w:sz="0" w:space="0" w:color="auto"/>
                                  </w:divBdr>
                                  <w:divsChild>
                                    <w:div w:id="606814071">
                                      <w:marLeft w:val="0"/>
                                      <w:marRight w:val="0"/>
                                      <w:marTop w:val="0"/>
                                      <w:marBottom w:val="0"/>
                                      <w:divBdr>
                                        <w:top w:val="none" w:sz="0" w:space="0" w:color="auto"/>
                                        <w:left w:val="none" w:sz="0" w:space="0" w:color="auto"/>
                                        <w:bottom w:val="none" w:sz="0" w:space="0" w:color="auto"/>
                                        <w:right w:val="none" w:sz="0" w:space="0" w:color="auto"/>
                                      </w:divBdr>
                                      <w:divsChild>
                                        <w:div w:id="992180977">
                                          <w:marLeft w:val="0"/>
                                          <w:marRight w:val="0"/>
                                          <w:marTop w:val="0"/>
                                          <w:marBottom w:val="0"/>
                                          <w:divBdr>
                                            <w:top w:val="none" w:sz="0" w:space="0" w:color="auto"/>
                                            <w:left w:val="none" w:sz="0" w:space="0" w:color="auto"/>
                                            <w:bottom w:val="none" w:sz="0" w:space="0" w:color="auto"/>
                                            <w:right w:val="none" w:sz="0" w:space="0" w:color="auto"/>
                                          </w:divBdr>
                                          <w:divsChild>
                                            <w:div w:id="737674272">
                                              <w:marLeft w:val="0"/>
                                              <w:marRight w:val="0"/>
                                              <w:marTop w:val="0"/>
                                              <w:marBottom w:val="0"/>
                                              <w:divBdr>
                                                <w:top w:val="none" w:sz="0" w:space="0" w:color="auto"/>
                                                <w:left w:val="none" w:sz="0" w:space="0" w:color="auto"/>
                                                <w:bottom w:val="none" w:sz="0" w:space="0" w:color="auto"/>
                                                <w:right w:val="none" w:sz="0" w:space="0" w:color="auto"/>
                                              </w:divBdr>
                                              <w:divsChild>
                                                <w:div w:id="495220902">
                                                  <w:marLeft w:val="0"/>
                                                  <w:marRight w:val="0"/>
                                                  <w:marTop w:val="0"/>
                                                  <w:marBottom w:val="0"/>
                                                  <w:divBdr>
                                                    <w:top w:val="none" w:sz="0" w:space="0" w:color="auto"/>
                                                    <w:left w:val="none" w:sz="0" w:space="0" w:color="auto"/>
                                                    <w:bottom w:val="none" w:sz="0" w:space="0" w:color="auto"/>
                                                    <w:right w:val="none" w:sz="0" w:space="0" w:color="auto"/>
                                                  </w:divBdr>
                                                  <w:divsChild>
                                                    <w:div w:id="785926731">
                                                      <w:marLeft w:val="0"/>
                                                      <w:marRight w:val="0"/>
                                                      <w:marTop w:val="0"/>
                                                      <w:marBottom w:val="0"/>
                                                      <w:divBdr>
                                                        <w:top w:val="none" w:sz="0" w:space="0" w:color="auto"/>
                                                        <w:left w:val="none" w:sz="0" w:space="0" w:color="auto"/>
                                                        <w:bottom w:val="none" w:sz="0" w:space="0" w:color="auto"/>
                                                        <w:right w:val="none" w:sz="0" w:space="0" w:color="auto"/>
                                                      </w:divBdr>
                                                      <w:divsChild>
                                                        <w:div w:id="386301795">
                                                          <w:marLeft w:val="15"/>
                                                          <w:marRight w:val="15"/>
                                                          <w:marTop w:val="15"/>
                                                          <w:marBottom w:val="15"/>
                                                          <w:divBdr>
                                                            <w:top w:val="none" w:sz="0" w:space="0" w:color="auto"/>
                                                            <w:left w:val="none" w:sz="0" w:space="0" w:color="auto"/>
                                                            <w:bottom w:val="none" w:sz="0" w:space="0" w:color="auto"/>
                                                            <w:right w:val="none" w:sz="0" w:space="0" w:color="auto"/>
                                                          </w:divBdr>
                                                          <w:divsChild>
                                                            <w:div w:id="9963137">
                                                              <w:marLeft w:val="0"/>
                                                              <w:marRight w:val="0"/>
                                                              <w:marTop w:val="0"/>
                                                              <w:marBottom w:val="0"/>
                                                              <w:divBdr>
                                                                <w:top w:val="none" w:sz="0" w:space="0" w:color="auto"/>
                                                                <w:left w:val="none" w:sz="0" w:space="0" w:color="auto"/>
                                                                <w:bottom w:val="none" w:sz="0" w:space="0" w:color="auto"/>
                                                                <w:right w:val="none" w:sz="0" w:space="0" w:color="auto"/>
                                                              </w:divBdr>
                                                            </w:div>
                                                            <w:div w:id="274488021">
                                                              <w:marLeft w:val="0"/>
                                                              <w:marRight w:val="0"/>
                                                              <w:marTop w:val="0"/>
                                                              <w:marBottom w:val="0"/>
                                                              <w:divBdr>
                                                                <w:top w:val="none" w:sz="0" w:space="0" w:color="auto"/>
                                                                <w:left w:val="none" w:sz="0" w:space="0" w:color="auto"/>
                                                                <w:bottom w:val="none" w:sz="0" w:space="0" w:color="auto"/>
                                                                <w:right w:val="none" w:sz="0" w:space="0" w:color="auto"/>
                                                              </w:divBdr>
                                                              <w:divsChild>
                                                                <w:div w:id="517080915">
                                                                  <w:marLeft w:val="0"/>
                                                                  <w:marRight w:val="0"/>
                                                                  <w:marTop w:val="0"/>
                                                                  <w:marBottom w:val="0"/>
                                                                  <w:divBdr>
                                                                    <w:top w:val="none" w:sz="0" w:space="0" w:color="auto"/>
                                                                    <w:left w:val="none" w:sz="0" w:space="0" w:color="auto"/>
                                                                    <w:bottom w:val="none" w:sz="0" w:space="0" w:color="auto"/>
                                                                    <w:right w:val="none" w:sz="0" w:space="0" w:color="auto"/>
                                                                  </w:divBdr>
                                                                </w:div>
                                                              </w:divsChild>
                                                            </w:div>
                                                            <w:div w:id="433329325">
                                                              <w:marLeft w:val="0"/>
                                                              <w:marRight w:val="0"/>
                                                              <w:marTop w:val="0"/>
                                                              <w:marBottom w:val="0"/>
                                                              <w:divBdr>
                                                                <w:top w:val="none" w:sz="0" w:space="0" w:color="auto"/>
                                                                <w:left w:val="none" w:sz="0" w:space="0" w:color="auto"/>
                                                                <w:bottom w:val="none" w:sz="0" w:space="0" w:color="auto"/>
                                                                <w:right w:val="none" w:sz="0" w:space="0" w:color="auto"/>
                                                              </w:divBdr>
                                                              <w:divsChild>
                                                                <w:div w:id="146169619">
                                                                  <w:marLeft w:val="0"/>
                                                                  <w:marRight w:val="0"/>
                                                                  <w:marTop w:val="0"/>
                                                                  <w:marBottom w:val="0"/>
                                                                  <w:divBdr>
                                                                    <w:top w:val="none" w:sz="0" w:space="0" w:color="auto"/>
                                                                    <w:left w:val="none" w:sz="0" w:space="0" w:color="auto"/>
                                                                    <w:bottom w:val="none" w:sz="0" w:space="0" w:color="auto"/>
                                                                    <w:right w:val="none" w:sz="0" w:space="0" w:color="auto"/>
                                                                  </w:divBdr>
                                                                </w:div>
                                                                <w:div w:id="149248746">
                                                                  <w:marLeft w:val="0"/>
                                                                  <w:marRight w:val="0"/>
                                                                  <w:marTop w:val="0"/>
                                                                  <w:marBottom w:val="0"/>
                                                                  <w:divBdr>
                                                                    <w:top w:val="none" w:sz="0" w:space="0" w:color="auto"/>
                                                                    <w:left w:val="none" w:sz="0" w:space="0" w:color="auto"/>
                                                                    <w:bottom w:val="none" w:sz="0" w:space="0" w:color="auto"/>
                                                                    <w:right w:val="none" w:sz="0" w:space="0" w:color="auto"/>
                                                                  </w:divBdr>
                                                                </w:div>
                                                                <w:div w:id="1392926340">
                                                                  <w:marLeft w:val="0"/>
                                                                  <w:marRight w:val="0"/>
                                                                  <w:marTop w:val="0"/>
                                                                  <w:marBottom w:val="0"/>
                                                                  <w:divBdr>
                                                                    <w:top w:val="none" w:sz="0" w:space="0" w:color="auto"/>
                                                                    <w:left w:val="none" w:sz="0" w:space="0" w:color="auto"/>
                                                                    <w:bottom w:val="none" w:sz="0" w:space="0" w:color="auto"/>
                                                                    <w:right w:val="none" w:sz="0" w:space="0" w:color="auto"/>
                                                                  </w:divBdr>
                                                                </w:div>
                                                                <w:div w:id="2144032863">
                                                                  <w:marLeft w:val="0"/>
                                                                  <w:marRight w:val="0"/>
                                                                  <w:marTop w:val="0"/>
                                                                  <w:marBottom w:val="0"/>
                                                                  <w:divBdr>
                                                                    <w:top w:val="none" w:sz="0" w:space="0" w:color="auto"/>
                                                                    <w:left w:val="none" w:sz="0" w:space="0" w:color="auto"/>
                                                                    <w:bottom w:val="none" w:sz="0" w:space="0" w:color="auto"/>
                                                                    <w:right w:val="none" w:sz="0" w:space="0" w:color="auto"/>
                                                                  </w:divBdr>
                                                                  <w:divsChild>
                                                                    <w:div w:id="17010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7840">
                                                              <w:marLeft w:val="0"/>
                                                              <w:marRight w:val="0"/>
                                                              <w:marTop w:val="0"/>
                                                              <w:marBottom w:val="0"/>
                                                              <w:divBdr>
                                                                <w:top w:val="none" w:sz="0" w:space="0" w:color="auto"/>
                                                                <w:left w:val="none" w:sz="0" w:space="0" w:color="auto"/>
                                                                <w:bottom w:val="none" w:sz="0" w:space="0" w:color="auto"/>
                                                                <w:right w:val="none" w:sz="0" w:space="0" w:color="auto"/>
                                                              </w:divBdr>
                                                            </w:div>
                                                            <w:div w:id="1002322714">
                                                              <w:marLeft w:val="0"/>
                                                              <w:marRight w:val="0"/>
                                                              <w:marTop w:val="0"/>
                                                              <w:marBottom w:val="0"/>
                                                              <w:divBdr>
                                                                <w:top w:val="none" w:sz="0" w:space="0" w:color="auto"/>
                                                                <w:left w:val="none" w:sz="0" w:space="0" w:color="auto"/>
                                                                <w:bottom w:val="none" w:sz="0" w:space="0" w:color="auto"/>
                                                                <w:right w:val="none" w:sz="0" w:space="0" w:color="auto"/>
                                                              </w:divBdr>
                                                            </w:div>
                                                            <w:div w:id="1039551419">
                                                              <w:marLeft w:val="0"/>
                                                              <w:marRight w:val="0"/>
                                                              <w:marTop w:val="0"/>
                                                              <w:marBottom w:val="0"/>
                                                              <w:divBdr>
                                                                <w:top w:val="none" w:sz="0" w:space="0" w:color="auto"/>
                                                                <w:left w:val="none" w:sz="0" w:space="0" w:color="auto"/>
                                                                <w:bottom w:val="none" w:sz="0" w:space="0" w:color="auto"/>
                                                                <w:right w:val="none" w:sz="0" w:space="0" w:color="auto"/>
                                                              </w:divBdr>
                                                            </w:div>
                                                            <w:div w:id="1289780292">
                                                              <w:marLeft w:val="0"/>
                                                              <w:marRight w:val="0"/>
                                                              <w:marTop w:val="0"/>
                                                              <w:marBottom w:val="0"/>
                                                              <w:divBdr>
                                                                <w:top w:val="none" w:sz="0" w:space="0" w:color="auto"/>
                                                                <w:left w:val="none" w:sz="0" w:space="0" w:color="auto"/>
                                                                <w:bottom w:val="none" w:sz="0" w:space="0" w:color="auto"/>
                                                                <w:right w:val="none" w:sz="0" w:space="0" w:color="auto"/>
                                                              </w:divBdr>
                                                            </w:div>
                                                            <w:div w:id="1345472797">
                                                              <w:marLeft w:val="0"/>
                                                              <w:marRight w:val="0"/>
                                                              <w:marTop w:val="0"/>
                                                              <w:marBottom w:val="0"/>
                                                              <w:divBdr>
                                                                <w:top w:val="none" w:sz="0" w:space="0" w:color="auto"/>
                                                                <w:left w:val="none" w:sz="0" w:space="0" w:color="auto"/>
                                                                <w:bottom w:val="none" w:sz="0" w:space="0" w:color="auto"/>
                                                                <w:right w:val="none" w:sz="0" w:space="0" w:color="auto"/>
                                                              </w:divBdr>
                                                              <w:divsChild>
                                                                <w:div w:id="1878276529">
                                                                  <w:marLeft w:val="0"/>
                                                                  <w:marRight w:val="0"/>
                                                                  <w:marTop w:val="0"/>
                                                                  <w:marBottom w:val="0"/>
                                                                  <w:divBdr>
                                                                    <w:top w:val="none" w:sz="0" w:space="0" w:color="auto"/>
                                                                    <w:left w:val="none" w:sz="0" w:space="0" w:color="auto"/>
                                                                    <w:bottom w:val="none" w:sz="0" w:space="0" w:color="auto"/>
                                                                    <w:right w:val="none" w:sz="0" w:space="0" w:color="auto"/>
                                                                  </w:divBdr>
                                                                </w:div>
                                                              </w:divsChild>
                                                            </w:div>
                                                            <w:div w:id="1674143995">
                                                              <w:marLeft w:val="0"/>
                                                              <w:marRight w:val="0"/>
                                                              <w:marTop w:val="0"/>
                                                              <w:marBottom w:val="0"/>
                                                              <w:divBdr>
                                                                <w:top w:val="none" w:sz="0" w:space="0" w:color="auto"/>
                                                                <w:left w:val="none" w:sz="0" w:space="0" w:color="auto"/>
                                                                <w:bottom w:val="none" w:sz="0" w:space="0" w:color="auto"/>
                                                                <w:right w:val="none" w:sz="0" w:space="0" w:color="auto"/>
                                                              </w:divBdr>
                                                              <w:divsChild>
                                                                <w:div w:id="1260872059">
                                                                  <w:marLeft w:val="0"/>
                                                                  <w:marRight w:val="0"/>
                                                                  <w:marTop w:val="0"/>
                                                                  <w:marBottom w:val="0"/>
                                                                  <w:divBdr>
                                                                    <w:top w:val="none" w:sz="0" w:space="0" w:color="auto"/>
                                                                    <w:left w:val="none" w:sz="0" w:space="0" w:color="auto"/>
                                                                    <w:bottom w:val="none" w:sz="0" w:space="0" w:color="auto"/>
                                                                    <w:right w:val="none" w:sz="0" w:space="0" w:color="auto"/>
                                                                  </w:divBdr>
                                                                  <w:divsChild>
                                                                    <w:div w:id="254242762">
                                                                      <w:marLeft w:val="0"/>
                                                                      <w:marRight w:val="0"/>
                                                                      <w:marTop w:val="0"/>
                                                                      <w:marBottom w:val="0"/>
                                                                      <w:divBdr>
                                                                        <w:top w:val="none" w:sz="0" w:space="0" w:color="auto"/>
                                                                        <w:left w:val="none" w:sz="0" w:space="0" w:color="auto"/>
                                                                        <w:bottom w:val="none" w:sz="0" w:space="0" w:color="auto"/>
                                                                        <w:right w:val="none" w:sz="0" w:space="0" w:color="auto"/>
                                                                      </w:divBdr>
                                                                    </w:div>
                                                                    <w:div w:id="521555777">
                                                                      <w:marLeft w:val="0"/>
                                                                      <w:marRight w:val="0"/>
                                                                      <w:marTop w:val="0"/>
                                                                      <w:marBottom w:val="0"/>
                                                                      <w:divBdr>
                                                                        <w:top w:val="none" w:sz="0" w:space="0" w:color="auto"/>
                                                                        <w:left w:val="none" w:sz="0" w:space="0" w:color="auto"/>
                                                                        <w:bottom w:val="none" w:sz="0" w:space="0" w:color="auto"/>
                                                                        <w:right w:val="none" w:sz="0" w:space="0" w:color="auto"/>
                                                                      </w:divBdr>
                                                                    </w:div>
                                                                  </w:divsChild>
                                                                </w:div>
                                                                <w:div w:id="1664970816">
                                                                  <w:marLeft w:val="0"/>
                                                                  <w:marRight w:val="0"/>
                                                                  <w:marTop w:val="0"/>
                                                                  <w:marBottom w:val="0"/>
                                                                  <w:divBdr>
                                                                    <w:top w:val="none" w:sz="0" w:space="0" w:color="auto"/>
                                                                    <w:left w:val="none" w:sz="0" w:space="0" w:color="auto"/>
                                                                    <w:bottom w:val="none" w:sz="0" w:space="0" w:color="auto"/>
                                                                    <w:right w:val="none" w:sz="0" w:space="0" w:color="auto"/>
                                                                  </w:divBdr>
                                                                </w:div>
                                                              </w:divsChild>
                                                            </w:div>
                                                            <w:div w:id="1747459998">
                                                              <w:marLeft w:val="0"/>
                                                              <w:marRight w:val="0"/>
                                                              <w:marTop w:val="0"/>
                                                              <w:marBottom w:val="0"/>
                                                              <w:divBdr>
                                                                <w:top w:val="none" w:sz="0" w:space="0" w:color="auto"/>
                                                                <w:left w:val="none" w:sz="0" w:space="0" w:color="auto"/>
                                                                <w:bottom w:val="none" w:sz="0" w:space="0" w:color="auto"/>
                                                                <w:right w:val="none" w:sz="0" w:space="0" w:color="auto"/>
                                                              </w:divBdr>
                                                            </w:div>
                                                            <w:div w:id="1924145025">
                                                              <w:marLeft w:val="0"/>
                                                              <w:marRight w:val="0"/>
                                                              <w:marTop w:val="0"/>
                                                              <w:marBottom w:val="0"/>
                                                              <w:divBdr>
                                                                <w:top w:val="none" w:sz="0" w:space="0" w:color="auto"/>
                                                                <w:left w:val="none" w:sz="0" w:space="0" w:color="auto"/>
                                                                <w:bottom w:val="none" w:sz="0" w:space="0" w:color="auto"/>
                                                                <w:right w:val="none" w:sz="0" w:space="0" w:color="auto"/>
                                                              </w:divBdr>
                                                            </w:div>
                                                            <w:div w:id="20366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65497411">
      <w:bodyDiv w:val="1"/>
      <w:marLeft w:val="0"/>
      <w:marRight w:val="0"/>
      <w:marTop w:val="0"/>
      <w:marBottom w:val="0"/>
      <w:divBdr>
        <w:top w:val="none" w:sz="0" w:space="0" w:color="auto"/>
        <w:left w:val="none" w:sz="0" w:space="0" w:color="auto"/>
        <w:bottom w:val="none" w:sz="0" w:space="0" w:color="auto"/>
        <w:right w:val="none" w:sz="0" w:space="0" w:color="auto"/>
      </w:divBdr>
    </w:div>
    <w:div w:id="1883789983">
      <w:bodyDiv w:val="1"/>
      <w:marLeft w:val="0"/>
      <w:marRight w:val="0"/>
      <w:marTop w:val="0"/>
      <w:marBottom w:val="0"/>
      <w:divBdr>
        <w:top w:val="none" w:sz="0" w:space="0" w:color="auto"/>
        <w:left w:val="none" w:sz="0" w:space="0" w:color="auto"/>
        <w:bottom w:val="none" w:sz="0" w:space="0" w:color="auto"/>
        <w:right w:val="none" w:sz="0" w:space="0" w:color="auto"/>
      </w:divBdr>
    </w:div>
    <w:div w:id="1941646045">
      <w:bodyDiv w:val="1"/>
      <w:marLeft w:val="0"/>
      <w:marRight w:val="0"/>
      <w:marTop w:val="0"/>
      <w:marBottom w:val="0"/>
      <w:divBdr>
        <w:top w:val="none" w:sz="0" w:space="0" w:color="auto"/>
        <w:left w:val="none" w:sz="0" w:space="0" w:color="auto"/>
        <w:bottom w:val="none" w:sz="0" w:space="0" w:color="auto"/>
        <w:right w:val="none" w:sz="0" w:space="0" w:color="auto"/>
      </w:divBdr>
      <w:divsChild>
        <w:div w:id="441808640">
          <w:marLeft w:val="0"/>
          <w:marRight w:val="0"/>
          <w:marTop w:val="0"/>
          <w:marBottom w:val="0"/>
          <w:divBdr>
            <w:top w:val="none" w:sz="0" w:space="0" w:color="auto"/>
            <w:left w:val="none" w:sz="0" w:space="0" w:color="auto"/>
            <w:bottom w:val="none" w:sz="0" w:space="0" w:color="auto"/>
            <w:right w:val="none" w:sz="0" w:space="0" w:color="auto"/>
          </w:divBdr>
        </w:div>
      </w:divsChild>
    </w:div>
    <w:div w:id="1959414768">
      <w:bodyDiv w:val="1"/>
      <w:marLeft w:val="0"/>
      <w:marRight w:val="0"/>
      <w:marTop w:val="0"/>
      <w:marBottom w:val="0"/>
      <w:divBdr>
        <w:top w:val="none" w:sz="0" w:space="0" w:color="auto"/>
        <w:left w:val="none" w:sz="0" w:space="0" w:color="auto"/>
        <w:bottom w:val="none" w:sz="0" w:space="0" w:color="auto"/>
        <w:right w:val="none" w:sz="0" w:space="0" w:color="auto"/>
      </w:divBdr>
    </w:div>
    <w:div w:id="2024092703">
      <w:bodyDiv w:val="1"/>
      <w:marLeft w:val="0"/>
      <w:marRight w:val="0"/>
      <w:marTop w:val="0"/>
      <w:marBottom w:val="0"/>
      <w:divBdr>
        <w:top w:val="none" w:sz="0" w:space="0" w:color="auto"/>
        <w:left w:val="none" w:sz="0" w:space="0" w:color="auto"/>
        <w:bottom w:val="none" w:sz="0" w:space="0" w:color="auto"/>
        <w:right w:val="none" w:sz="0" w:space="0" w:color="auto"/>
      </w:divBdr>
    </w:div>
    <w:div w:id="20921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tronenergy.com/support-and-downloads/software" TargetMode="External"/><Relationship Id="rId13" Type="http://schemas.openxmlformats.org/officeDocument/2006/relationships/hyperlink" Target="https://www.victronenergy.com/support-and-downloads/software" TargetMode="External"/><Relationship Id="rId3" Type="http://schemas.openxmlformats.org/officeDocument/2006/relationships/styles" Target="styles.xml"/><Relationship Id="rId7" Type="http://schemas.openxmlformats.org/officeDocument/2006/relationships/hyperlink" Target="https://www.victronenergy.com/live/venus-os:start" TargetMode="External"/><Relationship Id="rId12" Type="http://schemas.openxmlformats.org/officeDocument/2006/relationships/hyperlink" Target="https://vrm.victronenergy.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rm.victronenergy.com/" TargetMode="External"/><Relationship Id="rId11" Type="http://schemas.openxmlformats.org/officeDocument/2006/relationships/hyperlink" Target="https://www.victronenergy.com/live/venus-os:sta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ctronenergy.com/support-and-downloads/software" TargetMode="External"/><Relationship Id="rId4" Type="http://schemas.openxmlformats.org/officeDocument/2006/relationships/settings" Target="settings.xml"/><Relationship Id="rId9" Type="http://schemas.openxmlformats.org/officeDocument/2006/relationships/hyperlink" Target="https://www.victronenergy.com/live/vrm_portal:remote-firmware-update" TargetMode="External"/><Relationship Id="rId14" Type="http://schemas.openxmlformats.org/officeDocument/2006/relationships/hyperlink" Target="https://www.victronenergy.com/media/pg/Energy_Meter_VM-3P75CT_Manual/en/install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F813B-AFD5-4216-91EA-EE9F83BF1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17663</TotalTime>
  <Pages>9</Pages>
  <Words>5085</Words>
  <Characters>28990</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vader</dc:creator>
  <cp:keywords/>
  <dc:description/>
  <cp:lastModifiedBy>Roy van Zundert</cp:lastModifiedBy>
  <cp:revision>63</cp:revision>
  <dcterms:created xsi:type="dcterms:W3CDTF">2019-06-12T11:50:00Z</dcterms:created>
  <dcterms:modified xsi:type="dcterms:W3CDTF">2026-03-24T08:20:00Z</dcterms:modified>
</cp:coreProperties>
</file>