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386C" w:rsidRDefault="00CB16E1" w:rsidP="00DF386C">
      <w:pPr>
        <w:shd w:val="clear" w:color="auto" w:fill="FFFFFF"/>
        <w:spacing w:after="0" w:line="240" w:lineRule="auto"/>
        <w:rPr>
          <w:rStyle w:val="Strong"/>
          <w:rFonts w:ascii="Verdana" w:hAnsi="Verdana" w:cs="Calibri"/>
          <w:color w:val="676767"/>
          <w:sz w:val="17"/>
          <w:szCs w:val="17"/>
          <w:lang w:val="en-US" w:eastAsia="nl-NL"/>
        </w:rPr>
      </w:pPr>
      <w:r>
        <w:rPr>
          <w:rStyle w:val="Strong"/>
          <w:rFonts w:ascii="Verdana" w:hAnsi="Verdana" w:cs="Calibri"/>
          <w:color w:val="676767"/>
          <w:sz w:val="17"/>
          <w:szCs w:val="17"/>
          <w:lang w:val="en-US" w:eastAsia="nl-NL"/>
        </w:rPr>
        <w:t>F</w:t>
      </w:r>
      <w:r w:rsidR="00FE02DA">
        <w:rPr>
          <w:rStyle w:val="Strong"/>
          <w:rFonts w:ascii="Verdana" w:hAnsi="Verdana" w:cs="Calibri"/>
          <w:color w:val="676767"/>
          <w:sz w:val="17"/>
          <w:szCs w:val="17"/>
          <w:lang w:val="en-US" w:eastAsia="nl-NL"/>
        </w:rPr>
        <w:t>irmware</w:t>
      </w:r>
      <w:r w:rsidR="00E34F2F">
        <w:rPr>
          <w:rStyle w:val="Strong"/>
          <w:rFonts w:ascii="Verdana" w:hAnsi="Verdana" w:cs="Calibri"/>
          <w:color w:val="676767"/>
          <w:sz w:val="17"/>
          <w:szCs w:val="17"/>
          <w:lang w:val="en-US" w:eastAsia="nl-NL"/>
        </w:rPr>
        <w:t xml:space="preserve"> change log</w:t>
      </w:r>
      <w:r>
        <w:rPr>
          <w:rStyle w:val="Strong"/>
          <w:rFonts w:ascii="Verdana" w:hAnsi="Verdana" w:cs="Calibri"/>
          <w:color w:val="676767"/>
          <w:sz w:val="17"/>
          <w:szCs w:val="17"/>
          <w:lang w:val="en-US" w:eastAsia="nl-NL"/>
        </w:rPr>
        <w:t xml:space="preserve"> for products:</w:t>
      </w:r>
    </w:p>
    <w:p w:rsidR="00CB16E1" w:rsidRDefault="00CB16E1" w:rsidP="00CB16E1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Style w:val="Strong"/>
          <w:rFonts w:ascii="Verdana" w:hAnsi="Verdana" w:cs="Calibri"/>
          <w:color w:val="676767"/>
          <w:sz w:val="17"/>
          <w:szCs w:val="17"/>
          <w:lang w:val="en-US" w:eastAsia="nl-NL"/>
        </w:rPr>
      </w:pPr>
      <w:r>
        <w:rPr>
          <w:rStyle w:val="Strong"/>
          <w:rFonts w:ascii="Verdana" w:hAnsi="Verdana" w:cs="Calibri"/>
          <w:color w:val="676767"/>
          <w:sz w:val="17"/>
          <w:szCs w:val="17"/>
          <w:lang w:val="en-US" w:eastAsia="nl-NL"/>
        </w:rPr>
        <w:t>BMV to NMEA2000 interface</w:t>
      </w:r>
    </w:p>
    <w:p w:rsidR="00CB16E1" w:rsidRDefault="00CB16E1" w:rsidP="00CB16E1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Style w:val="Strong"/>
          <w:rFonts w:ascii="Verdana" w:hAnsi="Verdana" w:cs="Calibri"/>
          <w:color w:val="676767"/>
          <w:sz w:val="17"/>
          <w:szCs w:val="17"/>
          <w:lang w:val="en-US" w:eastAsia="nl-NL"/>
        </w:rPr>
      </w:pPr>
      <w:r>
        <w:rPr>
          <w:rStyle w:val="Strong"/>
          <w:rFonts w:ascii="Verdana" w:hAnsi="Verdana" w:cs="Calibri"/>
          <w:color w:val="676767"/>
          <w:sz w:val="17"/>
          <w:szCs w:val="17"/>
          <w:lang w:val="en-US" w:eastAsia="nl-NL"/>
        </w:rPr>
        <w:t>BMV to VE.Can interface</w:t>
      </w:r>
    </w:p>
    <w:p w:rsidR="00CB16E1" w:rsidRDefault="00CB16E1" w:rsidP="00CB16E1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Style w:val="Strong"/>
          <w:rFonts w:ascii="Verdana" w:hAnsi="Verdana" w:cs="Calibri"/>
          <w:color w:val="676767"/>
          <w:sz w:val="17"/>
          <w:szCs w:val="17"/>
          <w:lang w:val="en-US" w:eastAsia="nl-NL"/>
        </w:rPr>
      </w:pPr>
      <w:proofErr w:type="spellStart"/>
      <w:r>
        <w:rPr>
          <w:rStyle w:val="Strong"/>
          <w:rFonts w:ascii="Verdana" w:hAnsi="Verdana" w:cs="Calibri"/>
          <w:color w:val="676767"/>
          <w:sz w:val="17"/>
          <w:szCs w:val="17"/>
          <w:lang w:val="en-US" w:eastAsia="nl-NL"/>
        </w:rPr>
        <w:t>VE.Direct</w:t>
      </w:r>
      <w:proofErr w:type="spellEnd"/>
      <w:r>
        <w:rPr>
          <w:rStyle w:val="Strong"/>
          <w:rFonts w:ascii="Verdana" w:hAnsi="Verdana" w:cs="Calibri"/>
          <w:color w:val="676767"/>
          <w:sz w:val="17"/>
          <w:szCs w:val="17"/>
          <w:lang w:val="en-US" w:eastAsia="nl-NL"/>
        </w:rPr>
        <w:t xml:space="preserve"> to NMEA2000 interface</w:t>
      </w:r>
    </w:p>
    <w:p w:rsidR="00CB16E1" w:rsidRPr="00CB16E1" w:rsidRDefault="00CB16E1" w:rsidP="00CB16E1">
      <w:pPr>
        <w:pStyle w:val="ListParagraph"/>
        <w:numPr>
          <w:ilvl w:val="0"/>
          <w:numId w:val="11"/>
        </w:numPr>
        <w:shd w:val="clear" w:color="auto" w:fill="FFFFFF"/>
        <w:spacing w:after="0" w:line="240" w:lineRule="auto"/>
        <w:rPr>
          <w:rStyle w:val="Strong"/>
          <w:rFonts w:ascii="Verdana" w:hAnsi="Verdana" w:cs="Calibri"/>
          <w:color w:val="676767"/>
          <w:sz w:val="17"/>
          <w:szCs w:val="17"/>
          <w:lang w:val="en-US" w:eastAsia="nl-NL"/>
        </w:rPr>
      </w:pPr>
      <w:proofErr w:type="spellStart"/>
      <w:r>
        <w:rPr>
          <w:rStyle w:val="Strong"/>
          <w:rFonts w:ascii="Verdana" w:hAnsi="Verdana" w:cs="Calibri"/>
          <w:color w:val="676767"/>
          <w:sz w:val="17"/>
          <w:szCs w:val="17"/>
          <w:lang w:val="en-US" w:eastAsia="nl-NL"/>
        </w:rPr>
        <w:t>VE.Direct</w:t>
      </w:r>
      <w:proofErr w:type="spellEnd"/>
      <w:r>
        <w:rPr>
          <w:rStyle w:val="Strong"/>
          <w:rFonts w:ascii="Verdana" w:hAnsi="Verdana" w:cs="Calibri"/>
          <w:color w:val="676767"/>
          <w:sz w:val="17"/>
          <w:szCs w:val="17"/>
          <w:lang w:val="en-US" w:eastAsia="nl-NL"/>
        </w:rPr>
        <w:t xml:space="preserve"> to </w:t>
      </w:r>
      <w:proofErr w:type="spellStart"/>
      <w:r>
        <w:rPr>
          <w:rStyle w:val="Strong"/>
          <w:rFonts w:ascii="Verdana" w:hAnsi="Verdana" w:cs="Calibri"/>
          <w:color w:val="676767"/>
          <w:sz w:val="17"/>
          <w:szCs w:val="17"/>
          <w:lang w:val="en-US" w:eastAsia="nl-NL"/>
        </w:rPr>
        <w:t>VE.Can</w:t>
      </w:r>
      <w:proofErr w:type="spellEnd"/>
      <w:r>
        <w:rPr>
          <w:rStyle w:val="Strong"/>
          <w:rFonts w:ascii="Verdana" w:hAnsi="Verdana" w:cs="Calibri"/>
          <w:color w:val="676767"/>
          <w:sz w:val="17"/>
          <w:szCs w:val="17"/>
          <w:lang w:val="en-US" w:eastAsia="nl-NL"/>
        </w:rPr>
        <w:t xml:space="preserve"> interface</w:t>
      </w:r>
    </w:p>
    <w:p w:rsidR="00DF386C" w:rsidRPr="00AB4AF1" w:rsidRDefault="00DF386C" w:rsidP="00DF386C">
      <w:pPr>
        <w:spacing w:after="0" w:line="240" w:lineRule="auto"/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</w:pPr>
    </w:p>
    <w:p w:rsidR="00E25D3E" w:rsidRDefault="00E25D3E" w:rsidP="00E25D3E">
      <w:pPr>
        <w:rPr>
          <w:rStyle w:val="Strong"/>
          <w:rFonts w:ascii="Verdana" w:hAnsi="Verdana"/>
          <w:color w:val="676767"/>
          <w:sz w:val="17"/>
          <w:szCs w:val="17"/>
          <w:lang w:val="en-US"/>
        </w:rPr>
      </w:pPr>
    </w:p>
    <w:p w:rsidR="00E25D3E" w:rsidRPr="00E25D3E" w:rsidRDefault="00E25D3E" w:rsidP="00E25D3E">
      <w:pPr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US"/>
        </w:rPr>
      </w:pPr>
      <w:bookmarkStart w:id="0" w:name="_GoBack"/>
      <w:bookmarkEnd w:id="0"/>
      <w:r w:rsidRPr="00E25D3E">
        <w:rPr>
          <w:rStyle w:val="Strong"/>
          <w:rFonts w:ascii="Verdana" w:hAnsi="Verdana"/>
          <w:color w:val="676767"/>
          <w:sz w:val="17"/>
          <w:szCs w:val="17"/>
          <w:lang w:val="en-US"/>
        </w:rPr>
        <w:t>How to update?</w:t>
      </w:r>
    </w:p>
    <w:p w:rsidR="00E25D3E" w:rsidRDefault="00E25D3E" w:rsidP="00E25D3E">
      <w:pPr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GB"/>
        </w:rPr>
      </w:pPr>
      <w:r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GB"/>
        </w:rPr>
        <w:t xml:space="preserve">There are two ways to install a new firmware version. It can be remotely via the internet, which requires a Venus-device, such as a </w:t>
      </w:r>
      <w:proofErr w:type="spellStart"/>
      <w:r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GB"/>
        </w:rPr>
        <w:t>Color</w:t>
      </w:r>
      <w:proofErr w:type="spellEnd"/>
      <w:r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GB"/>
        </w:rPr>
        <w:t xml:space="preserve"> Control GX or a Venus GX, and an internet connection. And it can be installed by connecting the device to a Windows laptop; using the </w:t>
      </w:r>
      <w:proofErr w:type="spellStart"/>
      <w:r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GB"/>
        </w:rPr>
        <w:t>Victron</w:t>
      </w:r>
      <w:proofErr w:type="spellEnd"/>
      <w:r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GB"/>
        </w:rPr>
        <w:t xml:space="preserve"> CANUSB interface.</w:t>
      </w:r>
    </w:p>
    <w:p w:rsidR="00E25D3E" w:rsidRDefault="00E25D3E" w:rsidP="00E25D3E">
      <w:pPr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GB"/>
        </w:rPr>
      </w:pPr>
      <w:r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GB"/>
        </w:rPr>
        <w:t xml:space="preserve">For details, see here: </w:t>
      </w:r>
      <w:hyperlink r:id="rId5" w:history="1">
        <w:r>
          <w:rPr>
            <w:rStyle w:val="Hyperlink"/>
            <w:rFonts w:ascii="Verdana" w:hAnsi="Verdana"/>
            <w:sz w:val="17"/>
            <w:szCs w:val="17"/>
            <w:lang w:val="en-GB"/>
          </w:rPr>
          <w:t>https://www.victronenergy.com/live/ve.can:updating_firmware</w:t>
        </w:r>
      </w:hyperlink>
      <w:r>
        <w:rPr>
          <w:rStyle w:val="Strong"/>
          <w:rFonts w:ascii="Verdana" w:hAnsi="Verdana"/>
          <w:b w:val="0"/>
          <w:bCs w:val="0"/>
          <w:color w:val="676767"/>
          <w:sz w:val="17"/>
          <w:szCs w:val="17"/>
          <w:lang w:val="en-GB"/>
        </w:rPr>
        <w:t>.</w:t>
      </w:r>
    </w:p>
    <w:p w:rsidR="00CB16E1" w:rsidRPr="00E25D3E" w:rsidRDefault="00CB16E1" w:rsidP="00DF386C">
      <w:pPr>
        <w:rPr>
          <w:rStyle w:val="Strong"/>
          <w:rFonts w:ascii="Verdana" w:hAnsi="Verdana"/>
          <w:color w:val="676767"/>
          <w:sz w:val="17"/>
          <w:szCs w:val="17"/>
          <w:u w:val="single"/>
          <w:lang w:val="en-GB"/>
        </w:rPr>
      </w:pPr>
    </w:p>
    <w:p w:rsidR="001307C4" w:rsidRDefault="00396023" w:rsidP="00DF386C">
      <w:pPr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</w:pPr>
      <w:r w:rsidRPr="00396023">
        <w:rPr>
          <w:rStyle w:val="Strong"/>
          <w:rFonts w:ascii="Verdana" w:hAnsi="Verdana"/>
          <w:color w:val="676767"/>
          <w:sz w:val="17"/>
          <w:szCs w:val="17"/>
          <w:u w:val="single"/>
          <w:lang w:val="en-US"/>
        </w:rPr>
        <w:t>Change log:</w:t>
      </w:r>
    </w:p>
    <w:p w:rsidR="000C2DDD" w:rsidRPr="001307C4" w:rsidRDefault="00E25D3E" w:rsidP="000C2DDD">
      <w:pPr>
        <w:spacing w:after="0" w:line="240" w:lineRule="auto"/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</w:pPr>
      <w:hyperlink r:id="rId6" w:history="1">
        <w:r w:rsidR="000C2DDD" w:rsidRPr="001307C4">
          <w:rPr>
            <w:rFonts w:ascii="Verdana" w:eastAsia="Times New Roman" w:hAnsi="Verdana" w:cs="Times New Roman"/>
            <w:b/>
            <w:bCs/>
            <w:color w:val="0072BC"/>
            <w:sz w:val="16"/>
            <w:szCs w:val="16"/>
            <w:lang w:val="en-US" w:eastAsia="nl-NL"/>
          </w:rPr>
          <w:t>v1.</w:t>
        </w:r>
      </w:hyperlink>
      <w:r w:rsidR="000C2DDD" w:rsidRPr="000C2DDD">
        <w:rPr>
          <w:rFonts w:ascii="Verdana" w:eastAsia="Times New Roman" w:hAnsi="Verdana" w:cs="Times New Roman"/>
          <w:b/>
          <w:bCs/>
          <w:color w:val="0072BC"/>
          <w:sz w:val="16"/>
          <w:szCs w:val="16"/>
          <w:lang w:val="en-US" w:eastAsia="nl-NL"/>
        </w:rPr>
        <w:t>20</w:t>
      </w:r>
      <w:r w:rsidR="000C2DDD" w:rsidRPr="001307C4">
        <w:rPr>
          <w:rFonts w:ascii="Verdana" w:eastAsia="Times New Roman" w:hAnsi="Verdana" w:cs="Times New Roman"/>
          <w:b/>
          <w:bCs/>
          <w:color w:val="0072BC"/>
          <w:sz w:val="16"/>
          <w:szCs w:val="16"/>
          <w:lang w:val="en-US" w:eastAsia="nl-NL"/>
        </w:rPr>
        <w:t> </w:t>
      </w:r>
      <w:r w:rsidR="000C2DDD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>–</w:t>
      </w:r>
      <w:r w:rsidR="000C2DDD" w:rsidRPr="001307C4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> </w:t>
      </w:r>
      <w:r w:rsidR="000C2DDD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>27 may 2014</w:t>
      </w:r>
    </w:p>
    <w:p w:rsidR="000C2DDD" w:rsidRDefault="000C2DDD" w:rsidP="000C2DDD">
      <w:pPr>
        <w:pStyle w:val="ListParagraph"/>
        <w:numPr>
          <w:ilvl w:val="0"/>
          <w:numId w:val="10"/>
        </w:num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Support for revision 2 hardware. Note that this needs a separate firmware file</w:t>
      </w:r>
    </w:p>
    <w:p w:rsidR="000C2DDD" w:rsidRDefault="000C2DDD" w:rsidP="000C2DDD">
      <w:pPr>
        <w:pStyle w:val="ListParagraph"/>
        <w:numPr>
          <w:ilvl w:val="0"/>
          <w:numId w:val="10"/>
        </w:num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Send out ACL periodically</w:t>
      </w:r>
    </w:p>
    <w:p w:rsidR="000C2DDD" w:rsidRPr="000C2DDD" w:rsidRDefault="000C2DDD" w:rsidP="000C2DDD">
      <w:pPr>
        <w:pStyle w:val="ListParagraph"/>
        <w:numPr>
          <w:ilvl w:val="0"/>
          <w:numId w:val="10"/>
        </w:num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Claimed NAD conflicts are detected, and triggers ACL procedure</w:t>
      </w:r>
    </w:p>
    <w:p w:rsidR="00CB16E1" w:rsidRDefault="00CB16E1" w:rsidP="004B228A">
      <w:pPr>
        <w:spacing w:after="0" w:line="240" w:lineRule="auto"/>
        <w:rPr>
          <w:rFonts w:ascii="Verdana" w:eastAsia="Times New Roman" w:hAnsi="Verdana" w:cs="Times New Roman"/>
          <w:b/>
          <w:bCs/>
          <w:color w:val="0072BC"/>
          <w:sz w:val="16"/>
          <w:szCs w:val="16"/>
          <w:lang w:val="en-US" w:eastAsia="nl-NL"/>
        </w:rPr>
      </w:pPr>
      <w:proofErr w:type="gramStart"/>
      <w:r>
        <w:rPr>
          <w:rFonts w:ascii="Verdana" w:eastAsia="Times New Roman" w:hAnsi="Verdana" w:cs="Times New Roman"/>
          <w:b/>
          <w:bCs/>
          <w:color w:val="0072BC"/>
          <w:sz w:val="16"/>
          <w:szCs w:val="16"/>
          <w:lang w:val="en-US" w:eastAsia="nl-NL"/>
        </w:rPr>
        <w:t>v1.07</w:t>
      </w:r>
      <w:proofErr w:type="gramEnd"/>
      <w:r>
        <w:rPr>
          <w:rFonts w:ascii="Verdana" w:eastAsia="Times New Roman" w:hAnsi="Verdana" w:cs="Times New Roman"/>
          <w:b/>
          <w:bCs/>
          <w:color w:val="0072BC"/>
          <w:sz w:val="16"/>
          <w:szCs w:val="16"/>
          <w:lang w:val="en-US" w:eastAsia="nl-NL"/>
        </w:rPr>
        <w:t xml:space="preserve"> to v1.19 are skipped</w:t>
      </w:r>
    </w:p>
    <w:p w:rsidR="00CB16E1" w:rsidRDefault="00CB16E1" w:rsidP="004B228A">
      <w:pPr>
        <w:spacing w:after="0" w:line="240" w:lineRule="auto"/>
        <w:rPr>
          <w:rFonts w:ascii="Verdana" w:eastAsia="Times New Roman" w:hAnsi="Verdana" w:cs="Times New Roman"/>
          <w:b/>
          <w:bCs/>
          <w:color w:val="0072BC"/>
          <w:sz w:val="16"/>
          <w:szCs w:val="16"/>
          <w:lang w:val="en-US" w:eastAsia="nl-NL"/>
        </w:rPr>
      </w:pPr>
    </w:p>
    <w:p w:rsidR="004B228A" w:rsidRPr="001307C4" w:rsidRDefault="004B228A" w:rsidP="004B228A">
      <w:pPr>
        <w:spacing w:after="0" w:line="240" w:lineRule="auto"/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</w:pPr>
      <w:r w:rsidRPr="001307C4">
        <w:rPr>
          <w:rFonts w:ascii="Verdana" w:eastAsia="Times New Roman" w:hAnsi="Verdana" w:cs="Times New Roman"/>
          <w:b/>
          <w:bCs/>
          <w:color w:val="0072BC"/>
          <w:sz w:val="16"/>
          <w:szCs w:val="16"/>
          <w:lang w:val="en-US" w:eastAsia="nl-NL"/>
        </w:rPr>
        <w:t>v1.0</w:t>
      </w:r>
      <w:r>
        <w:rPr>
          <w:rFonts w:ascii="Verdana" w:eastAsia="Times New Roman" w:hAnsi="Verdana" w:cs="Times New Roman"/>
          <w:b/>
          <w:bCs/>
          <w:color w:val="0072BC"/>
          <w:sz w:val="16"/>
          <w:szCs w:val="16"/>
          <w:lang w:val="en-US" w:eastAsia="nl-NL"/>
        </w:rPr>
        <w:t>6</w:t>
      </w:r>
      <w:r w:rsidRPr="001307C4">
        <w:rPr>
          <w:rFonts w:ascii="Verdana" w:eastAsia="Times New Roman" w:hAnsi="Verdana" w:cs="Times New Roman"/>
          <w:b/>
          <w:bCs/>
          <w:color w:val="0072BC"/>
          <w:sz w:val="16"/>
          <w:szCs w:val="16"/>
          <w:lang w:val="en-US" w:eastAsia="nl-NL"/>
        </w:rPr>
        <w:t> </w:t>
      </w:r>
      <w:r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>–</w:t>
      </w:r>
      <w:r w:rsidRPr="001307C4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> </w:t>
      </w:r>
      <w:r w:rsidR="00142025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>7</w:t>
      </w:r>
      <w:r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 xml:space="preserve"> </w:t>
      </w:r>
      <w:proofErr w:type="spellStart"/>
      <w:proofErr w:type="gramStart"/>
      <w:r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>june</w:t>
      </w:r>
      <w:proofErr w:type="spellEnd"/>
      <w:proofErr w:type="gramEnd"/>
      <w:r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 xml:space="preserve"> 2013</w:t>
      </w:r>
    </w:p>
    <w:p w:rsidR="004B228A" w:rsidRPr="00A17D4E" w:rsidRDefault="004B228A" w:rsidP="004B228A">
      <w:pPr>
        <w:spacing w:after="0" w:line="240" w:lineRule="auto"/>
        <w:rPr>
          <w:rFonts w:ascii="Verdana" w:eastAsia="Times New Roman" w:hAnsi="Verdana" w:cs="Times New Roman"/>
          <w:i/>
          <w:iCs/>
          <w:color w:val="676767"/>
          <w:sz w:val="16"/>
          <w:szCs w:val="16"/>
          <w:lang w:val="en-US" w:eastAsia="nl-NL"/>
        </w:rPr>
      </w:pPr>
      <w:r w:rsidRPr="00A17D4E">
        <w:rPr>
          <w:rFonts w:ascii="Verdana" w:eastAsia="Times New Roman" w:hAnsi="Verdana" w:cs="Times New Roman"/>
          <w:i/>
          <w:iCs/>
          <w:color w:val="676767"/>
          <w:sz w:val="16"/>
          <w:szCs w:val="16"/>
          <w:lang w:val="en-US" w:eastAsia="nl-NL"/>
        </w:rPr>
        <w:t>Changes:</w:t>
      </w:r>
    </w:p>
    <w:p w:rsidR="004B228A" w:rsidRPr="004B228A" w:rsidRDefault="004B228A" w:rsidP="004B228A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  <w:r w:rsidRPr="004B228A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Fixed known issue regarding reporting alert status via pgn 127502 (ON/OFF vs On/Off bug).</w:t>
      </w:r>
    </w:p>
    <w:p w:rsidR="004B228A" w:rsidRPr="004B228A" w:rsidRDefault="004B228A" w:rsidP="004B228A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  <w:r w:rsidRPr="004B228A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Added basic support for BMV-70x:</w:t>
      </w:r>
    </w:p>
    <w:p w:rsidR="004B228A" w:rsidRPr="004B228A" w:rsidRDefault="004B228A" w:rsidP="004B228A">
      <w:pPr>
        <w:pStyle w:val="ListParagraph"/>
        <w:numPr>
          <w:ilvl w:val="1"/>
          <w:numId w:val="2"/>
        </w:numPr>
        <w:spacing w:after="0" w:line="240" w:lineRule="auto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  <w:r w:rsidRPr="004B228A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Product id is reported</w:t>
      </w:r>
    </w:p>
    <w:p w:rsidR="004B228A" w:rsidRPr="004B228A" w:rsidRDefault="004B228A" w:rsidP="004B228A">
      <w:pPr>
        <w:pStyle w:val="ListParagraph"/>
        <w:numPr>
          <w:ilvl w:val="1"/>
          <w:numId w:val="2"/>
        </w:numPr>
        <w:spacing w:after="0" w:line="240" w:lineRule="auto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  <w:r w:rsidRPr="004B228A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All already existing BMV-60x data is still reported</w:t>
      </w:r>
    </w:p>
    <w:p w:rsidR="004B228A" w:rsidRPr="004B228A" w:rsidRDefault="004B228A" w:rsidP="004B228A">
      <w:pPr>
        <w:pStyle w:val="ListParagraph"/>
        <w:numPr>
          <w:ilvl w:val="1"/>
          <w:numId w:val="2"/>
        </w:numPr>
        <w:spacing w:after="0" w:line="240" w:lineRule="auto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  <w:r w:rsidRPr="004B228A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Added kWh counters in VREG PGNs</w:t>
      </w:r>
    </w:p>
    <w:p w:rsidR="004B228A" w:rsidRPr="004B228A" w:rsidRDefault="004B228A" w:rsidP="004B228A">
      <w:pPr>
        <w:pStyle w:val="ListParagraph"/>
        <w:numPr>
          <w:ilvl w:val="1"/>
          <w:numId w:val="2"/>
        </w:numPr>
        <w:spacing w:after="0" w:line="240" w:lineRule="auto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  <w:r w:rsidRPr="004B228A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Note that the new BMV-70x features, mid voltage and temperature sensor, are not supported yet</w:t>
      </w:r>
    </w:p>
    <w:p w:rsidR="004B228A" w:rsidRDefault="004B228A" w:rsidP="004B228A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  <w:r w:rsidRPr="004B228A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The information previously sent via the Switch bank control PGN, 127502, is now sent via the Binary Switch bank status PGN, 127501.</w:t>
      </w:r>
    </w:p>
    <w:p w:rsidR="004B228A" w:rsidRPr="004B228A" w:rsidRDefault="004B228A" w:rsidP="004B228A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  <w:r w:rsidRPr="004B228A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VREG numbering for history data updated. VREG ids are now equal to ids used by Lynx Shunt VE.Can.</w:t>
      </w:r>
    </w:p>
    <w:p w:rsidR="004B228A" w:rsidRPr="004B228A" w:rsidRDefault="004B228A" w:rsidP="00DF386C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br/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The</w:t>
      </w:r>
      <w:r w:rsidRPr="004B228A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last two changes break compatibility with previous versions.</w:t>
      </w:r>
    </w:p>
    <w:p w:rsidR="001307C4" w:rsidRPr="001307C4" w:rsidRDefault="001307C4" w:rsidP="001307C4">
      <w:pPr>
        <w:spacing w:after="0" w:line="240" w:lineRule="auto"/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</w:pPr>
      <w:r w:rsidRPr="001307C4">
        <w:rPr>
          <w:rFonts w:ascii="Verdana" w:eastAsia="Times New Roman" w:hAnsi="Verdana" w:cs="Times New Roman"/>
          <w:b/>
          <w:bCs/>
          <w:color w:val="0072BC"/>
          <w:sz w:val="16"/>
          <w:szCs w:val="16"/>
          <w:lang w:val="en-US" w:eastAsia="nl-NL"/>
        </w:rPr>
        <w:t>v1.0</w:t>
      </w:r>
      <w:r w:rsidR="00FE02DA">
        <w:rPr>
          <w:rFonts w:ascii="Verdana" w:eastAsia="Times New Roman" w:hAnsi="Verdana" w:cs="Times New Roman"/>
          <w:b/>
          <w:bCs/>
          <w:color w:val="0072BC"/>
          <w:sz w:val="16"/>
          <w:szCs w:val="16"/>
          <w:lang w:val="en-US" w:eastAsia="nl-NL"/>
        </w:rPr>
        <w:t>5</w:t>
      </w:r>
      <w:r w:rsidRPr="001307C4">
        <w:rPr>
          <w:rFonts w:ascii="Verdana" w:eastAsia="Times New Roman" w:hAnsi="Verdana" w:cs="Times New Roman"/>
          <w:b/>
          <w:bCs/>
          <w:color w:val="0072BC"/>
          <w:sz w:val="16"/>
          <w:szCs w:val="16"/>
          <w:lang w:val="en-US" w:eastAsia="nl-NL"/>
        </w:rPr>
        <w:t> </w:t>
      </w:r>
      <w:r w:rsidR="00FE02DA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>–</w:t>
      </w:r>
      <w:r w:rsidRPr="001307C4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> </w:t>
      </w:r>
      <w:r w:rsidR="00FE02DA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 xml:space="preserve">10 </w:t>
      </w:r>
      <w:proofErr w:type="gramStart"/>
      <w:r w:rsidR="00FE02DA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>february</w:t>
      </w:r>
      <w:proofErr w:type="gramEnd"/>
      <w:r w:rsidR="00FE02DA">
        <w:rPr>
          <w:rFonts w:ascii="Verdana" w:eastAsia="Times New Roman" w:hAnsi="Verdana" w:cs="Times New Roman"/>
          <w:b/>
          <w:bCs/>
          <w:color w:val="676767"/>
          <w:sz w:val="16"/>
          <w:szCs w:val="16"/>
          <w:lang w:val="en-US" w:eastAsia="nl-NL"/>
        </w:rPr>
        <w:t xml:space="preserve"> 2012</w:t>
      </w:r>
    </w:p>
    <w:p w:rsidR="00A17D4E" w:rsidRPr="00A17D4E" w:rsidRDefault="00396023" w:rsidP="00A17D4E">
      <w:pPr>
        <w:spacing w:after="0" w:line="240" w:lineRule="auto"/>
        <w:rPr>
          <w:rFonts w:ascii="Verdana" w:eastAsia="Times New Roman" w:hAnsi="Verdana" w:cs="Times New Roman"/>
          <w:i/>
          <w:iCs/>
          <w:color w:val="676767"/>
          <w:sz w:val="16"/>
          <w:szCs w:val="16"/>
          <w:lang w:val="en-US" w:eastAsia="nl-NL"/>
        </w:rPr>
      </w:pPr>
      <w:r w:rsidRPr="00A17D4E">
        <w:rPr>
          <w:rFonts w:ascii="Verdana" w:eastAsia="Times New Roman" w:hAnsi="Verdana" w:cs="Times New Roman"/>
          <w:i/>
          <w:iCs/>
          <w:color w:val="676767"/>
          <w:sz w:val="16"/>
          <w:szCs w:val="16"/>
          <w:lang w:val="en-US" w:eastAsia="nl-NL"/>
        </w:rPr>
        <w:t>Changes</w:t>
      </w:r>
      <w:r w:rsidR="001307C4" w:rsidRPr="00A17D4E">
        <w:rPr>
          <w:rFonts w:ascii="Verdana" w:eastAsia="Times New Roman" w:hAnsi="Verdana" w:cs="Times New Roman"/>
          <w:i/>
          <w:iCs/>
          <w:color w:val="676767"/>
          <w:sz w:val="16"/>
          <w:szCs w:val="16"/>
          <w:lang w:val="en-US" w:eastAsia="nl-NL"/>
        </w:rPr>
        <w:t>:</w:t>
      </w:r>
    </w:p>
    <w:p w:rsidR="001307C4" w:rsidRDefault="00FE02DA" w:rsidP="00A17D4E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  <w:r w:rsidRPr="00A17D4E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Now reports NMEA2000 product code</w:t>
      </w:r>
      <w:r w:rsidR="00A17D4E" w:rsidRPr="00A17D4E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. No other changes.</w:t>
      </w:r>
    </w:p>
    <w:p w:rsidR="006607FF" w:rsidRPr="006607FF" w:rsidRDefault="006607FF" w:rsidP="006607FF">
      <w:pPr>
        <w:spacing w:after="0" w:line="240" w:lineRule="auto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</w:p>
    <w:p w:rsidR="006607FF" w:rsidRPr="006607FF" w:rsidRDefault="006607FF" w:rsidP="006607FF">
      <w:pPr>
        <w:spacing w:after="0" w:line="240" w:lineRule="auto"/>
        <w:rPr>
          <w:rFonts w:ascii="Verdana" w:eastAsia="Times New Roman" w:hAnsi="Verdana" w:cs="Times New Roman"/>
          <w:i/>
          <w:iCs/>
          <w:color w:val="676767"/>
          <w:sz w:val="16"/>
          <w:szCs w:val="16"/>
          <w:lang w:val="en-US" w:eastAsia="nl-NL"/>
        </w:rPr>
      </w:pPr>
      <w:r w:rsidRPr="006607FF">
        <w:rPr>
          <w:rFonts w:ascii="Verdana" w:eastAsia="Times New Roman" w:hAnsi="Verdana" w:cs="Times New Roman"/>
          <w:i/>
          <w:iCs/>
          <w:color w:val="676767"/>
          <w:sz w:val="16"/>
          <w:szCs w:val="16"/>
          <w:lang w:val="en-US" w:eastAsia="nl-NL"/>
        </w:rPr>
        <w:t>Known issue:</w:t>
      </w:r>
    </w:p>
    <w:p w:rsidR="006607FF" w:rsidRPr="006607FF" w:rsidRDefault="004B228A" w:rsidP="006607FF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  <w:r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F</w:t>
      </w:r>
      <w:r w:rsidR="006607FF" w:rsidRPr="006607FF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 xml:space="preserve">or BMV’s running bmv-firmware v2.10 or </w:t>
      </w:r>
      <w:r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the alarm status in the switch bank control pgn, 127502, will always report OK</w:t>
      </w:r>
      <w:r w:rsidR="006607FF" w:rsidRPr="006607FF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. It does work for earlier bmv-firmware versions. BMV Version v2.10 was released in February 2010.</w:t>
      </w:r>
    </w:p>
    <w:p w:rsidR="00A17D4E" w:rsidRPr="00A17D4E" w:rsidRDefault="00A17D4E" w:rsidP="00A17D4E">
      <w:pPr>
        <w:spacing w:after="0" w:line="240" w:lineRule="auto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</w:p>
    <w:p w:rsidR="00DF386C" w:rsidRPr="00DF386C" w:rsidRDefault="00DF386C" w:rsidP="00DF386C">
      <w:pPr>
        <w:spacing w:after="0" w:line="240" w:lineRule="auto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  <w:r w:rsidRPr="00DF386C">
        <w:rPr>
          <w:rFonts w:ascii="Verdana" w:eastAsia="Times New Roman" w:hAnsi="Verdana" w:cs="Times New Roman"/>
          <w:b/>
          <w:bCs/>
          <w:color w:val="0072BC"/>
          <w:sz w:val="16"/>
          <w:szCs w:val="16"/>
          <w:lang w:val="en-US" w:eastAsia="nl-NL"/>
        </w:rPr>
        <w:t>v1.0</w:t>
      </w:r>
      <w:r w:rsidR="00FE02DA">
        <w:rPr>
          <w:rFonts w:ascii="Verdana" w:eastAsia="Times New Roman" w:hAnsi="Verdana" w:cs="Times New Roman"/>
          <w:b/>
          <w:bCs/>
          <w:color w:val="0072BC"/>
          <w:sz w:val="16"/>
          <w:szCs w:val="16"/>
          <w:lang w:val="en-US" w:eastAsia="nl-NL"/>
        </w:rPr>
        <w:t>4</w:t>
      </w:r>
    </w:p>
    <w:p w:rsidR="00DF386C" w:rsidRPr="00DF386C" w:rsidRDefault="00396023" w:rsidP="00DF386C">
      <w:pPr>
        <w:spacing w:after="0" w:line="240" w:lineRule="auto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  <w:r>
        <w:rPr>
          <w:rFonts w:ascii="Verdana" w:eastAsia="Times New Roman" w:hAnsi="Verdana" w:cs="Times New Roman"/>
          <w:i/>
          <w:iCs/>
          <w:color w:val="676767"/>
          <w:sz w:val="16"/>
          <w:szCs w:val="16"/>
          <w:lang w:val="en-US" w:eastAsia="nl-NL"/>
        </w:rPr>
        <w:t>Changes</w:t>
      </w:r>
      <w:r w:rsidR="00DF386C" w:rsidRPr="00DF386C">
        <w:rPr>
          <w:rFonts w:ascii="Verdana" w:eastAsia="Times New Roman" w:hAnsi="Verdana" w:cs="Times New Roman"/>
          <w:i/>
          <w:iCs/>
          <w:color w:val="676767"/>
          <w:sz w:val="16"/>
          <w:szCs w:val="16"/>
          <w:lang w:val="en-US" w:eastAsia="nl-NL"/>
        </w:rPr>
        <w:t>:</w:t>
      </w:r>
    </w:p>
    <w:p w:rsidR="00A17D4E" w:rsidRDefault="00A17D4E" w:rsidP="00A17D4E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  <w:r w:rsidRPr="00FE02DA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Succeeds (</w:t>
      </w:r>
      <w:r w:rsidRPr="00A17D4E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most) checks of the NMEA certifi</w:t>
      </w:r>
      <w:r w:rsidRPr="00FE02DA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c</w:t>
      </w:r>
      <w:r w:rsidRPr="00A17D4E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a</w:t>
      </w:r>
      <w:r w:rsidRPr="00FE02DA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tion tool.</w:t>
      </w:r>
      <w:r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 xml:space="preserve"> The t</w:t>
      </w:r>
      <w:r w:rsidRPr="00FE02DA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 xml:space="preserve">ool does not know DC detailed status, and some other test fail, which </w:t>
      </w:r>
      <w:r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 xml:space="preserve">are </w:t>
      </w:r>
      <w:r w:rsidRPr="00FE02DA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consider</w:t>
      </w:r>
      <w:r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ed</w:t>
      </w:r>
      <w:r w:rsidRPr="00FE02DA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 xml:space="preserve"> flaws of the tool.</w:t>
      </w:r>
    </w:p>
    <w:p w:rsidR="00A17D4E" w:rsidRPr="00FE02DA" w:rsidRDefault="00A17D4E" w:rsidP="00A17D4E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  <w:r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A</w:t>
      </w:r>
      <w:r w:rsidRPr="00FE02DA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dded code protection and updated program tool to cope with it.</w:t>
      </w:r>
    </w:p>
    <w:p w:rsidR="00A17D4E" w:rsidRPr="00FE02DA" w:rsidRDefault="00A17D4E" w:rsidP="00A17D4E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  <w:r w:rsidRPr="00FE02DA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 xml:space="preserve">CAN </w:t>
      </w:r>
      <w:r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i</w:t>
      </w:r>
      <w:r w:rsidRPr="00FE02DA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nter</w:t>
      </w:r>
      <w:r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r</w:t>
      </w:r>
      <w:r w:rsidRPr="00FE02DA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upt flags handling is changed since not all flags can apparently be cleared. Prevents interrupts storms for at least error passive (no device on the bus).</w:t>
      </w:r>
    </w:p>
    <w:p w:rsidR="00A17D4E" w:rsidRDefault="00A17D4E" w:rsidP="00A17D4E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  <w:r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Remains running instead of restarting frequently</w:t>
      </w:r>
    </w:p>
    <w:p w:rsidR="006607FF" w:rsidRPr="006607FF" w:rsidRDefault="006607FF" w:rsidP="006607FF">
      <w:pPr>
        <w:spacing w:after="0" w:line="240" w:lineRule="auto"/>
        <w:rPr>
          <w:rFonts w:ascii="Verdana" w:eastAsia="Times New Roman" w:hAnsi="Verdana" w:cs="Times New Roman"/>
          <w:i/>
          <w:iCs/>
          <w:color w:val="676767"/>
          <w:sz w:val="16"/>
          <w:szCs w:val="16"/>
          <w:lang w:val="en-US" w:eastAsia="nl-NL"/>
        </w:rPr>
      </w:pPr>
      <w:r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br/>
      </w:r>
      <w:r w:rsidRPr="006607FF">
        <w:rPr>
          <w:rFonts w:ascii="Verdana" w:eastAsia="Times New Roman" w:hAnsi="Verdana" w:cs="Times New Roman"/>
          <w:i/>
          <w:iCs/>
          <w:color w:val="676767"/>
          <w:sz w:val="16"/>
          <w:szCs w:val="16"/>
          <w:lang w:val="en-US" w:eastAsia="nl-NL"/>
        </w:rPr>
        <w:t>Known issue:</w:t>
      </w:r>
    </w:p>
    <w:p w:rsidR="004B228A" w:rsidRPr="006607FF" w:rsidRDefault="004B228A" w:rsidP="004B228A">
      <w:pPr>
        <w:pStyle w:val="ListParagraph"/>
        <w:numPr>
          <w:ilvl w:val="0"/>
          <w:numId w:val="2"/>
        </w:numPr>
        <w:spacing w:after="0" w:line="240" w:lineRule="auto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  <w:r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F</w:t>
      </w:r>
      <w:r w:rsidRPr="006607FF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 xml:space="preserve">or BMV’s running bmv-firmware v2.10 or </w:t>
      </w:r>
      <w:r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the alarm status in the switch bank control pgn, 127502, will always report OK</w:t>
      </w:r>
      <w:r w:rsidRPr="006607FF"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  <w:t>. It does work for earlier bmv-firmware versions. BMV Version v2.10 was released in February 2010.</w:t>
      </w:r>
    </w:p>
    <w:p w:rsidR="006607FF" w:rsidRPr="006607FF" w:rsidRDefault="006607FF" w:rsidP="006607FF">
      <w:pPr>
        <w:spacing w:after="0" w:line="240" w:lineRule="auto"/>
        <w:rPr>
          <w:rFonts w:ascii="Verdana" w:eastAsia="Times New Roman" w:hAnsi="Verdana" w:cs="Times New Roman"/>
          <w:color w:val="676767"/>
          <w:sz w:val="16"/>
          <w:szCs w:val="16"/>
          <w:lang w:val="en-US" w:eastAsia="nl-NL"/>
        </w:rPr>
      </w:pPr>
    </w:p>
    <w:sectPr w:rsidR="006607FF" w:rsidRPr="006607FF" w:rsidSect="005079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97FE4"/>
    <w:multiLevelType w:val="multilevel"/>
    <w:tmpl w:val="5D0A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C70A08"/>
    <w:multiLevelType w:val="multilevel"/>
    <w:tmpl w:val="3192F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7C2957"/>
    <w:multiLevelType w:val="hybridMultilevel"/>
    <w:tmpl w:val="7E9A5A1E"/>
    <w:lvl w:ilvl="0" w:tplc="3F38A2A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2097E"/>
    <w:multiLevelType w:val="multilevel"/>
    <w:tmpl w:val="B302F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E729C1"/>
    <w:multiLevelType w:val="hybridMultilevel"/>
    <w:tmpl w:val="4C9A0810"/>
    <w:lvl w:ilvl="0" w:tplc="8A58B23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942E8D"/>
    <w:multiLevelType w:val="hybridMultilevel"/>
    <w:tmpl w:val="4282E59C"/>
    <w:lvl w:ilvl="0" w:tplc="7F0A45B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9F390D"/>
    <w:multiLevelType w:val="hybridMultilevel"/>
    <w:tmpl w:val="B48AAB5E"/>
    <w:lvl w:ilvl="0" w:tplc="1DE0A372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58040A"/>
    <w:multiLevelType w:val="multilevel"/>
    <w:tmpl w:val="25BAC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90401E"/>
    <w:multiLevelType w:val="hybridMultilevel"/>
    <w:tmpl w:val="0B949F90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3BC48A0"/>
    <w:multiLevelType w:val="multilevel"/>
    <w:tmpl w:val="C290C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9"/>
  </w:num>
  <w:num w:numId="5">
    <w:abstractNumId w:val="7"/>
  </w:num>
  <w:num w:numId="6">
    <w:abstractNumId w:val="0"/>
  </w:num>
  <w:num w:numId="7">
    <w:abstractNumId w:val="8"/>
  </w:num>
  <w:num w:numId="8">
    <w:abstractNumId w:val="3"/>
  </w:num>
  <w:num w:numId="9">
    <w:abstractNumId w:val="4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6A6"/>
    <w:rsid w:val="000A5728"/>
    <w:rsid w:val="000C2DDD"/>
    <w:rsid w:val="001133EE"/>
    <w:rsid w:val="001307C4"/>
    <w:rsid w:val="00142025"/>
    <w:rsid w:val="00322EEC"/>
    <w:rsid w:val="00395316"/>
    <w:rsid w:val="00396023"/>
    <w:rsid w:val="004B228A"/>
    <w:rsid w:val="005079B4"/>
    <w:rsid w:val="00513035"/>
    <w:rsid w:val="006607FF"/>
    <w:rsid w:val="006858CA"/>
    <w:rsid w:val="008B4C89"/>
    <w:rsid w:val="00A17D4E"/>
    <w:rsid w:val="00A976A6"/>
    <w:rsid w:val="00AB4AF1"/>
    <w:rsid w:val="00BD3837"/>
    <w:rsid w:val="00CB16AD"/>
    <w:rsid w:val="00CB16E1"/>
    <w:rsid w:val="00D15B20"/>
    <w:rsid w:val="00DF386C"/>
    <w:rsid w:val="00E21B2A"/>
    <w:rsid w:val="00E25D3E"/>
    <w:rsid w:val="00E34F2F"/>
    <w:rsid w:val="00EE5B25"/>
    <w:rsid w:val="00FE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C3F8156-EDCB-47D2-862B-D86677845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F386C"/>
    <w:rPr>
      <w:strike w:val="0"/>
      <w:dstrike w:val="0"/>
      <w:color w:val="0072BC"/>
      <w:u w:val="none"/>
      <w:effect w:val="none"/>
    </w:rPr>
  </w:style>
  <w:style w:type="character" w:styleId="Strong">
    <w:name w:val="Strong"/>
    <w:basedOn w:val="DefaultParagraphFont"/>
    <w:uiPriority w:val="22"/>
    <w:qFormat/>
    <w:rsid w:val="00DF386C"/>
    <w:rPr>
      <w:b/>
      <w:bCs/>
    </w:rPr>
  </w:style>
  <w:style w:type="character" w:styleId="Emphasis">
    <w:name w:val="Emphasis"/>
    <w:basedOn w:val="DefaultParagraphFont"/>
    <w:uiPriority w:val="20"/>
    <w:qFormat/>
    <w:rsid w:val="00DF386C"/>
    <w:rPr>
      <w:i/>
      <w:iCs/>
    </w:rPr>
  </w:style>
  <w:style w:type="paragraph" w:styleId="ListParagraph">
    <w:name w:val="List Paragraph"/>
    <w:basedOn w:val="Normal"/>
    <w:uiPriority w:val="34"/>
    <w:qFormat/>
    <w:rsid w:val="00AB4AF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E0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externalclass5a8834558234402f91dfd82e043ac242">
    <w:name w:val="externalclass5a8834558234402f91dfd82e043ac242"/>
    <w:basedOn w:val="Normal"/>
    <w:rsid w:val="00FE0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3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5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9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56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385058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98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906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2838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549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034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44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6174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1856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2210097">
                                                          <w:marLeft w:val="15"/>
                                                          <w:marRight w:val="15"/>
                                                          <w:marTop w:val="15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07580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9902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0286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5060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7711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0472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517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4301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5267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9124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0963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2023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1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0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01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66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551590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75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722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4498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18783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513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3876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4790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9056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44900">
                                                          <w:marLeft w:val="15"/>
                                                          <w:marRight w:val="15"/>
                                                          <w:marTop w:val="15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693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517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388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9620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91781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443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1565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5674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3586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674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3963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84924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5277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3846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497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2585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7273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3496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32541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3580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6635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3653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40269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03605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5322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28015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8527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8182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2371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45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vn.victronenergy.com/viewvc/vhp/tags/ion_control_app_v1_04/" TargetMode="External"/><Relationship Id="rId5" Type="http://schemas.openxmlformats.org/officeDocument/2006/relationships/hyperlink" Target="https://www.victronenergy.com/live/ve.can:updating_firmwar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398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Victron Energy</Company>
  <LinksUpToDate>false</LinksUpToDate>
  <CharactersWithSpaces>2587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matthijs vader</dc:creator>
  <cp:lastModifiedBy>Roy van Zundert</cp:lastModifiedBy>
  <cp:revision>4</cp:revision>
  <dcterms:created xsi:type="dcterms:W3CDTF">2015-06-16T09:14:00Z</dcterms:created>
  <dcterms:modified xsi:type="dcterms:W3CDTF">2018-11-14T07:17:00Z</dcterms:modified>
</cp:coreProperties>
</file>